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0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1: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IDENTIFICAÇÃO</w:t>
            </w:r>
            <w:r>
              <w:rPr>
                <w:rFonts w:ascii="Tahoma" w:hAnsi="Tahoma" w:cs="Tahoma"/>
                <w:b/>
                <w:bCs/>
                <w:noProof/>
                <w:lang w:val="pt-BR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lang w:val="pt-PT"/>
              </w:rPr>
              <w:t>DA MISTURA</w:t>
            </w:r>
            <w:r>
              <w:rPr>
                <w:rFonts w:ascii="Tahoma" w:hAnsi="Tahoma" w:cs="Tahoma"/>
                <w:b/>
                <w:bCs/>
                <w:noProof/>
                <w:lang w:val="pt-BR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E DA SOCIEDADE/EMPRESA.</w:t>
            </w:r>
          </w:p>
        </w:tc>
      </w:tr>
    </w:tbl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1.1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Identificador do produto.</w:t>
      </w: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tabs>
          <w:tab w:val="left" w:pos="2268"/>
        </w:tabs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Nome do produto:</w:t>
      </w:r>
      <w:r>
        <w:rPr>
          <w:rFonts w:ascii="Tahoma" w:hAnsi="Tahoma" w:cs="Tahoma"/>
          <w:sz w:val="16"/>
          <w:szCs w:val="16"/>
          <w:lang w:val="pt-PT"/>
        </w:rPr>
        <w:tab/>
        <w:t>CERLAV</w:t>
      </w:r>
    </w:p>
    <w:p w:rsidR="008015C3" w:rsidRDefault="008015C3">
      <w:pPr>
        <w:tabs>
          <w:tab w:val="left" w:pos="2268"/>
        </w:tabs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1.2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Utilizações identificadas relevantes</w:t>
      </w:r>
      <w:r>
        <w:rPr>
          <w:rFonts w:ascii="Tahoma" w:hAnsi="Tahoma" w:cs="Tahoma"/>
          <w:b/>
          <w:bCs/>
          <w:noProof/>
          <w:sz w:val="16"/>
          <w:szCs w:val="16"/>
          <w:lang w:val="pt-BR"/>
        </w:rPr>
        <w:t xml:space="preserve"> </w:t>
      </w: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>da mistura</w:t>
      </w:r>
      <w:r>
        <w:rPr>
          <w:rFonts w:ascii="Tahoma" w:hAnsi="Tahoma" w:cs="Tahoma"/>
          <w:b/>
          <w:bCs/>
          <w:noProof/>
          <w:sz w:val="16"/>
          <w:szCs w:val="16"/>
          <w:lang w:val="pt-B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e utilizações desaconselhadas.</w:t>
      </w: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p w:rsidR="008C49F2" w:rsidRDefault="008C49F2">
      <w:pPr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Detergente para manutenção de pavimentos encerados</w:t>
      </w:r>
    </w:p>
    <w:p w:rsidR="008C49F2" w:rsidRDefault="008C49F2">
      <w:pPr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rPr>
          <w:rFonts w:ascii="Tahoma" w:hAnsi="Tahoma" w:cs="Tahoma"/>
          <w:b/>
          <w:bCs/>
          <w:noProof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>Usos não aconselhados</w:t>
      </w:r>
      <w:r>
        <w:rPr>
          <w:rFonts w:ascii="Tahoma" w:hAnsi="Tahoma" w:cs="Tahoma"/>
          <w:b/>
          <w:bCs/>
          <w:noProof/>
          <w:sz w:val="16"/>
          <w:szCs w:val="16"/>
        </w:rPr>
        <w:t>: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</w:rPr>
        <w:t>Usos diferentes aos aconselhados.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1.3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Identificação do fornecedor da ficha de dados de segurança.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tabs>
          <w:tab w:val="left" w:pos="1418"/>
        </w:tabs>
        <w:jc w:val="both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noProof/>
          <w:sz w:val="16"/>
          <w:szCs w:val="16"/>
        </w:rPr>
        <w:t>Empresa:</w:t>
      </w:r>
      <w:r>
        <w:rPr>
          <w:rFonts w:ascii="Tahoma" w:hAnsi="Tahoma" w:cs="Tahoma"/>
          <w:noProof/>
          <w:sz w:val="16"/>
          <w:szCs w:val="16"/>
        </w:rPr>
        <w:tab/>
      </w:r>
      <w:r>
        <w:rPr>
          <w:rFonts w:ascii="Tahoma" w:hAnsi="Tahoma" w:cs="Tahoma"/>
          <w:b/>
          <w:bCs/>
          <w:noProof/>
        </w:rPr>
        <w:t>EKODETER - Produtos Industriais, Lda</w:t>
      </w:r>
    </w:p>
    <w:p w:rsidR="008C49F2" w:rsidRDefault="008C49F2">
      <w:pPr>
        <w:pStyle w:val="Corpodetexto2"/>
        <w:tabs>
          <w:tab w:val="left" w:pos="1418"/>
        </w:tabs>
        <w:ind w:right="-1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Endereço</w:t>
      </w:r>
      <w:r>
        <w:rPr>
          <w:rFonts w:ascii="Tahoma" w:hAnsi="Tahoma" w:cs="Tahoma"/>
          <w:noProof/>
          <w:sz w:val="16"/>
          <w:szCs w:val="16"/>
          <w:lang w:val="es-ES_tradnl"/>
        </w:rPr>
        <w:t>:</w:t>
      </w:r>
      <w:r>
        <w:rPr>
          <w:rFonts w:ascii="Tahoma" w:hAnsi="Tahoma" w:cs="Tahoma"/>
          <w:i/>
          <w:iCs/>
          <w:noProof/>
          <w:sz w:val="16"/>
          <w:szCs w:val="16"/>
          <w:lang w:val="es-ES_tradnl"/>
        </w:rPr>
        <w:tab/>
      </w:r>
      <w:r>
        <w:rPr>
          <w:rFonts w:ascii="Tahoma" w:hAnsi="Tahoma" w:cs="Tahoma"/>
          <w:noProof/>
          <w:sz w:val="16"/>
          <w:szCs w:val="16"/>
          <w:lang w:val="es-ES_tradnl"/>
        </w:rPr>
        <w:t>Zona Industrial do Tortosendo - Rua D - Lote 104</w:t>
      </w:r>
    </w:p>
    <w:p w:rsidR="008C49F2" w:rsidRDefault="008C49F2">
      <w:pPr>
        <w:pStyle w:val="Corpodetexto2"/>
        <w:tabs>
          <w:tab w:val="left" w:pos="1418"/>
        </w:tabs>
        <w:ind w:right="-1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População</w:t>
      </w:r>
      <w:r>
        <w:rPr>
          <w:rFonts w:ascii="Tahoma" w:hAnsi="Tahoma" w:cs="Tahoma"/>
          <w:noProof/>
          <w:sz w:val="16"/>
          <w:szCs w:val="16"/>
          <w:lang w:val="es-ES_tradnl"/>
        </w:rPr>
        <w:t>:</w:t>
      </w:r>
      <w:r>
        <w:rPr>
          <w:rFonts w:ascii="Tahoma" w:hAnsi="Tahoma" w:cs="Tahoma"/>
          <w:noProof/>
          <w:sz w:val="16"/>
          <w:szCs w:val="16"/>
          <w:lang w:val="es-ES_tradnl"/>
        </w:rPr>
        <w:tab/>
        <w:t>6200-865 TORTOSENDO</w:t>
      </w:r>
    </w:p>
    <w:p w:rsidR="008C49F2" w:rsidRDefault="008C49F2">
      <w:pPr>
        <w:pStyle w:val="Corpodetexto2"/>
        <w:tabs>
          <w:tab w:val="left" w:pos="1418"/>
        </w:tabs>
        <w:ind w:right="-1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Telefone</w:t>
      </w:r>
      <w:r>
        <w:rPr>
          <w:rFonts w:ascii="Tahoma" w:hAnsi="Tahoma" w:cs="Tahoma"/>
          <w:noProof/>
          <w:sz w:val="16"/>
          <w:szCs w:val="16"/>
          <w:lang w:val="es-ES_tradnl"/>
        </w:rPr>
        <w:t>:</w:t>
      </w:r>
      <w:r>
        <w:rPr>
          <w:rFonts w:ascii="Tahoma" w:hAnsi="Tahoma" w:cs="Tahoma"/>
          <w:noProof/>
          <w:sz w:val="16"/>
          <w:szCs w:val="16"/>
          <w:lang w:val="es-ES_tradnl"/>
        </w:rPr>
        <w:tab/>
        <w:t>275336475</w:t>
      </w:r>
    </w:p>
    <w:p w:rsidR="008C49F2" w:rsidRDefault="008C49F2">
      <w:pPr>
        <w:pStyle w:val="Corpodetexto2"/>
        <w:tabs>
          <w:tab w:val="left" w:pos="1418"/>
        </w:tabs>
        <w:ind w:right="-1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es-ES_tradnl"/>
        </w:rPr>
        <w:t>E-mail:</w:t>
      </w:r>
      <w:r>
        <w:rPr>
          <w:rFonts w:ascii="Tahoma" w:hAnsi="Tahoma" w:cs="Tahoma"/>
          <w:noProof/>
          <w:sz w:val="16"/>
          <w:szCs w:val="16"/>
          <w:lang w:val="es-ES_tradnl"/>
        </w:rPr>
        <w:tab/>
        <w:t>jantunes.ekodeter@sapo.pt</w:t>
      </w:r>
    </w:p>
    <w:p w:rsidR="008C49F2" w:rsidRDefault="008C49F2">
      <w:pPr>
        <w:pStyle w:val="Corpodetexto2"/>
        <w:tabs>
          <w:tab w:val="left" w:pos="1418"/>
        </w:tabs>
        <w:ind w:right="-1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es-ES_tradnl"/>
        </w:rPr>
        <w:t>Web:</w:t>
      </w:r>
      <w:r>
        <w:rPr>
          <w:rFonts w:ascii="Tahoma" w:hAnsi="Tahoma" w:cs="Tahoma"/>
          <w:noProof/>
          <w:sz w:val="16"/>
          <w:szCs w:val="16"/>
          <w:lang w:val="es-ES_tradnl"/>
        </w:rPr>
        <w:tab/>
        <w:t>www.ekodeter.pt</w:t>
      </w:r>
    </w:p>
    <w:p w:rsidR="008015C3" w:rsidRDefault="008015C3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1.4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 xml:space="preserve">Número de telefone de emergência: </w:t>
      </w:r>
      <w:r>
        <w:rPr>
          <w:rFonts w:ascii="Tahoma" w:hAnsi="Tahoma" w:cs="Tahoma"/>
          <w:sz w:val="16"/>
          <w:szCs w:val="16"/>
        </w:rPr>
        <w:t>800 250 250 ou   112 (Disponível 24h)</w:t>
      </w:r>
    </w:p>
    <w:p w:rsidR="008015C3" w:rsidRDefault="008015C3">
      <w:pPr>
        <w:pStyle w:val="Cabealho"/>
        <w:tabs>
          <w:tab w:val="clear" w:pos="4252"/>
          <w:tab w:val="clear" w:pos="8504"/>
        </w:tabs>
        <w:jc w:val="both"/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2: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IDENTIFICAÇÃO DOS PERIGOS.</w:t>
            </w:r>
          </w:p>
        </w:tc>
      </w:tr>
    </w:tbl>
    <w:p w:rsidR="008015C3" w:rsidRDefault="008015C3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2.1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Classificação</w:t>
      </w:r>
      <w:r>
        <w:rPr>
          <w:rFonts w:ascii="Tahoma" w:hAnsi="Tahoma" w:cs="Tahoma"/>
          <w:b/>
          <w:bCs/>
          <w:noProof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>da mistura</w:t>
      </w:r>
      <w:r>
        <w:rPr>
          <w:rFonts w:ascii="Tahoma" w:hAnsi="Tahoma" w:cs="Tahoma"/>
          <w:b/>
          <w:bCs/>
          <w:noProof/>
          <w:sz w:val="16"/>
          <w:szCs w:val="16"/>
        </w:rPr>
        <w:t>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  <w:lang w:val="en-GB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 produto não é classificado como perigoso segundo o Regulamento (EU)  No 1272/2008</w:t>
      </w:r>
      <w:r>
        <w:rPr>
          <w:rFonts w:ascii="Tahoma" w:hAnsi="Tahoma" w:cs="Tahoma"/>
          <w:noProof/>
          <w:sz w:val="16"/>
          <w:szCs w:val="16"/>
          <w:lang w:val="en-GB"/>
        </w:rPr>
        <w:t>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2.2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Elementos do rótulo.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 xml:space="preserve"> </w:t>
      </w:r>
      <w:r>
        <w:rPr>
          <w:rFonts w:ascii="Tahoma" w:hAnsi="Tahoma" w:cs="Tahoma"/>
          <w:sz w:val="2"/>
          <w:szCs w:val="2"/>
          <w:lang w:val="pt-PT"/>
        </w:rPr>
        <w:t>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2"/>
          <w:szCs w:val="2"/>
          <w:lang w:val="pt-PT"/>
        </w:rPr>
        <w:t>.</w:t>
      </w:r>
    </w:p>
    <w:p w:rsidR="008C49F2" w:rsidRDefault="008C49F2">
      <w:pPr>
        <w:pStyle w:val="Corpodetexto3"/>
        <w:spacing w:after="0"/>
        <w:ind w:left="0"/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Advertências de perigo adicional:</w:t>
      </w:r>
    </w:p>
    <w:p w:rsidR="008C49F2" w:rsidRDefault="008C49F2">
      <w:pPr>
        <w:ind w:left="284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EUH208</w:t>
      </w:r>
      <w:r>
        <w:rPr>
          <w:rFonts w:ascii="Tahoma" w:hAnsi="Tahoma" w:cs="Tahoma"/>
          <w:noProof/>
          <w:sz w:val="16"/>
          <w:szCs w:val="16"/>
          <w:lang w:val="pt-PT"/>
        </w:rPr>
        <w:tab/>
        <w:t>Contém massa reaccional de: 5-cloro-2-metil-4-isotiazolin-3-ona [CE n. 247-500-7] e 2-metil-2H-isotiazol-3-ona [CE n. 220-239-6] (3: 1). Pode provocar uma reacção  alérgica.</w:t>
      </w:r>
      <w:r>
        <w:rPr>
          <w:rFonts w:ascii="Tahoma" w:hAnsi="Tahoma" w:cs="Tahoma"/>
          <w:noProof/>
          <w:sz w:val="16"/>
          <w:szCs w:val="16"/>
          <w:lang w:val="pt-PT"/>
        </w:rPr>
        <w:cr/>
        <w:t>EUH210</w:t>
      </w:r>
      <w:r>
        <w:rPr>
          <w:rFonts w:ascii="Tahoma" w:hAnsi="Tahoma" w:cs="Tahoma"/>
          <w:noProof/>
          <w:sz w:val="16"/>
          <w:szCs w:val="16"/>
          <w:lang w:val="pt-PT"/>
        </w:rPr>
        <w:tab/>
        <w:t>Ficha de segurança fornecida a pedido.</w:t>
      </w:r>
      <w:r>
        <w:rPr>
          <w:rFonts w:ascii="Tahoma" w:hAnsi="Tahoma" w:cs="Tahoma"/>
          <w:noProof/>
          <w:sz w:val="16"/>
          <w:szCs w:val="16"/>
          <w:lang w:val="pt-PT"/>
        </w:rPr>
        <w:cr/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2.3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Outros perigos.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Em condições de uso normal e na sua forma original, o produto não tem efeitos negativos sobre a saúde e o meio ambiente.</w:t>
      </w:r>
      <w:r>
        <w:rPr>
          <w:rFonts w:ascii="Tahoma" w:hAnsi="Tahoma" w:cs="Tahoma"/>
          <w:sz w:val="16"/>
          <w:szCs w:val="16"/>
        </w:rPr>
        <w:cr/>
      </w:r>
    </w:p>
    <w:p w:rsidR="008015C3" w:rsidRDefault="008015C3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3: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COMPOSIÇÃO/INFORMAÇÃO SOBRE OS COMPONENTES.</w:t>
            </w:r>
          </w:p>
        </w:tc>
      </w:tr>
    </w:tbl>
    <w:p w:rsidR="008C49F2" w:rsidRDefault="008C49F2">
      <w:pPr>
        <w:tabs>
          <w:tab w:val="left" w:pos="2694"/>
        </w:tabs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jc w:val="both"/>
        <w:rPr>
          <w:rFonts w:ascii="Tahoma" w:hAnsi="Tahoma" w:cs="Tahoma"/>
          <w:b/>
          <w:bCs/>
          <w:noProof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t xml:space="preserve">3.1 </w:t>
      </w: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>Substâncias.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  <w:lang w:val="pt-BR"/>
        </w:rPr>
      </w:pPr>
      <w:r>
        <w:rPr>
          <w:rFonts w:ascii="Tahoma" w:hAnsi="Tahoma" w:cs="Tahoma"/>
          <w:noProof/>
          <w:sz w:val="16"/>
          <w:szCs w:val="16"/>
          <w:lang w:val="pt-BR"/>
        </w:rPr>
        <w:t>Não Aplicável.</w:t>
      </w:r>
    </w:p>
    <w:p w:rsidR="008C49F2" w:rsidRDefault="008C49F2">
      <w:pPr>
        <w:jc w:val="both"/>
        <w:rPr>
          <w:rFonts w:ascii="Tahoma" w:hAnsi="Tahoma" w:cs="Tahoma"/>
          <w:b/>
          <w:bCs/>
          <w:noProof/>
          <w:sz w:val="16"/>
          <w:szCs w:val="16"/>
        </w:rPr>
      </w:pP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t>3.2 Misturas.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Esta mistura não contém substâncias que representam um perigo para a saúde ou o meio ambiente de acordo com a Regulamento (CE) Nº. 1272/2008, têm atribuído um limite de exposição comunitário no lugar de trabalho, nem estão classificadas como PBT/ mPmB ou incluídas na Lista de Candidatos.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jc w:val="both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4: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MEDIDAS DE PRIMEIROS SOCORROS.</w:t>
            </w:r>
          </w:p>
        </w:tc>
      </w:tr>
    </w:tbl>
    <w:p w:rsidR="008015C3" w:rsidRDefault="008015C3">
      <w:pPr>
        <w:jc w:val="both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p w:rsidR="008015C3" w:rsidRDefault="008C49F2">
      <w:pPr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4.1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Descrição das medidas de primeiros socorros.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Devido à composição e à tipologia das substâncias presentes no produto, não são necessárias advertências específicas.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p w:rsidR="0065308D" w:rsidRDefault="0065308D">
      <w:pPr>
        <w:jc w:val="both"/>
        <w:rPr>
          <w:rFonts w:ascii="Tahoma" w:hAnsi="Tahoma" w:cs="Tahoma"/>
          <w:b/>
          <w:bCs/>
          <w:sz w:val="16"/>
          <w:szCs w:val="16"/>
          <w:u w:val="single"/>
          <w:lang w:val="en-GB"/>
        </w:rPr>
      </w:pPr>
    </w:p>
    <w:p w:rsidR="0065308D" w:rsidRDefault="0065308D">
      <w:pPr>
        <w:jc w:val="both"/>
        <w:rPr>
          <w:rFonts w:ascii="Tahoma" w:hAnsi="Tahoma" w:cs="Tahoma"/>
          <w:b/>
          <w:bCs/>
          <w:sz w:val="16"/>
          <w:szCs w:val="16"/>
          <w:u w:val="single"/>
          <w:lang w:val="en-GB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  <w:lang w:val="en-GB"/>
        </w:rPr>
        <w:t>Inalação.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lastRenderedPageBreak/>
        <w:t>Situar o acidentado ao ar livre, mantê-lo quente e em repouso, se a respiração for irregular ou se detiver, praticar respiração artificial.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u w:val="single"/>
          <w:lang w:val="es-ES_tradnl"/>
        </w:rPr>
      </w:pPr>
      <w:r>
        <w:rPr>
          <w:rFonts w:ascii="Tahoma" w:hAnsi="Tahoma" w:cs="Tahoma"/>
          <w:b/>
          <w:bCs/>
          <w:sz w:val="16"/>
          <w:szCs w:val="16"/>
          <w:u w:val="single"/>
          <w:lang w:val="en-GB"/>
        </w:rPr>
        <w:t>Contacto com os olhos.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Retirar as lentes de contato, se levar e resultar fácil de fazer. Lavar abundantemente os olhos com água limpa e fresca durante, pelo menos, 10 minutos, puxando para cima das pálpebras e procurar assistência médica.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  <w:lang w:val="en-GB"/>
        </w:rPr>
        <w:t>Contacto com a pele.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Tirar a roupa contaminada.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  <w:lang w:val="en-GB"/>
        </w:rPr>
        <w:t>Ingestão.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Mantê-lo em repouso. NUNCA provocar o vômito.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4.2 Sintomas e efeitos mais importantes, tanto agudos como retardados.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Não são conhecidos efeitos agudos e tardios da exposição ao produto.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4.3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Indicações sobre cuidados médicos urgentes e tratamentos especiais necessários.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en-GB"/>
        </w:rPr>
        <w:t>Nos casos de dúvida, ou quando persistirem os sintomas de mal-estar, solicitar atenção médica. Não administrar nunca nada por via oral a pessoas que se encontrem inconscientes.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5: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MEDIDAS DE COMBATE A INCÊNDIOS.</w:t>
            </w:r>
          </w:p>
        </w:tc>
      </w:tr>
    </w:tbl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5.1 Meios de extinção.</w:t>
      </w: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Meios de extinção adequados: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Pó extintor ou CO2. Em caso de incêndios mais graves também espuma resistente ao álcool e água pulverizada.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Meios de extinção inadequados: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Não usar para a extinção jato direto de água. Em presença de tensão elétrica não é aceitável utilizar água ou espuma como meio de extinção.</w:t>
      </w:r>
    </w:p>
    <w:p w:rsidR="008015C3" w:rsidRDefault="008015C3">
      <w:pPr>
        <w:pStyle w:val="Corpodetexto2"/>
        <w:ind w:left="1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5.2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Perigos especiais decorrentes</w:t>
      </w:r>
      <w:r>
        <w:rPr>
          <w:rFonts w:ascii="Tahoma" w:hAnsi="Tahoma" w:cs="Tahoma"/>
          <w:b/>
          <w:bCs/>
          <w:noProof/>
          <w:sz w:val="16"/>
          <w:szCs w:val="16"/>
          <w:lang w:val="pt-BR"/>
        </w:rPr>
        <w:t xml:space="preserve"> </w:t>
      </w: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>da mistura</w:t>
      </w:r>
      <w:r>
        <w:rPr>
          <w:rFonts w:ascii="Tahoma" w:hAnsi="Tahoma" w:cs="Tahoma"/>
          <w:b/>
          <w:bCs/>
          <w:noProof/>
          <w:sz w:val="16"/>
          <w:szCs w:val="16"/>
          <w:lang w:val="pt-BR"/>
        </w:rPr>
        <w:t>.</w:t>
      </w: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Riscos especiais.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 fogo pode produzir um espesso fumo negro. Como consequência da decomposição térmica, podem formar-se produtos perigosos: monóxido de carbono, dióxido de carbono. A exposição aos produtos de combustão ou decomposição pode ser prejudicial para a saúde.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5.3 Recomendações para o pessoal de combate a incêndios.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Refrigerar com água os tanques, cisternas ou recipientes próximos à fonte de calor ou fogo. Ter em conta a direção do vento.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Equipamento de proteção contra incêndios.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Segundo a magnitude do incêndio, pode ser necessário o uso de roupas de proteção contra o calor, equipamento respiratório autónomo, luvas, óculos protetores ou máscaras faciais e botas.</w:t>
      </w:r>
    </w:p>
    <w:p w:rsidR="008015C3" w:rsidRDefault="008015C3">
      <w:pPr>
        <w:pStyle w:val="Avanodecorpodetexto2"/>
        <w:spacing w:after="0"/>
        <w:ind w:left="0"/>
        <w:rPr>
          <w:rFonts w:ascii="Tahoma" w:hAnsi="Tahoma" w:cs="Tahoma"/>
          <w:lang w:val="pt-PT"/>
        </w:rPr>
      </w:pP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6: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MEDIDAS A TOMAR EM CASO DE FUGAS ACIDENTAIS.</w:t>
            </w:r>
          </w:p>
        </w:tc>
      </w:tr>
    </w:tbl>
    <w:p w:rsidR="008015C3" w:rsidRDefault="008015C3">
      <w:pPr>
        <w:pStyle w:val="Corpodetexto2"/>
        <w:ind w:right="-1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</w:p>
    <w:p w:rsidR="008015C3" w:rsidRDefault="008C49F2">
      <w:pPr>
        <w:pStyle w:val="Corpodetexto2"/>
        <w:ind w:right="-1"/>
        <w:jc w:val="left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6.1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Precauções individuais, equipamento de proteção e procedimentos de emergência.</w:t>
      </w:r>
    </w:p>
    <w:p w:rsidR="008015C3" w:rsidRDefault="008C49F2">
      <w:pPr>
        <w:pStyle w:val="Corpodetexto2"/>
        <w:ind w:right="-1"/>
        <w:outlineLvl w:val="0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es-ES_tradnl"/>
        </w:rPr>
        <w:t xml:space="preserve"> </w:t>
      </w:r>
      <w:r>
        <w:rPr>
          <w:rFonts w:ascii="Tahoma" w:hAnsi="Tahoma" w:cs="Tahoma"/>
          <w:sz w:val="16"/>
          <w:szCs w:val="16"/>
          <w:lang w:val="pt-PT"/>
        </w:rPr>
        <w:t>Para controlo de exposição e medidas de proteção individual, ver secção 8.</w:t>
      </w:r>
    </w:p>
    <w:p w:rsidR="008015C3" w:rsidRDefault="008015C3">
      <w:pPr>
        <w:pStyle w:val="Corpodetexto2"/>
        <w:ind w:right="-1"/>
        <w:outlineLvl w:val="0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ind w:right="-1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6.2</w:t>
      </w:r>
      <w:r>
        <w:rPr>
          <w:rFonts w:ascii="Tahoma" w:hAnsi="Tahoma" w:cs="Tahom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Precauções a nível ambiental.</w:t>
      </w:r>
    </w:p>
    <w:p w:rsidR="008015C3" w:rsidRDefault="008C49F2">
      <w:pPr>
        <w:pStyle w:val="Corpodetexto"/>
        <w:jc w:val="both"/>
        <w:rPr>
          <w:rFonts w:ascii="Tahoma" w:hAnsi="Tahoma" w:cs="Tahoma"/>
          <w:lang w:val="pt-PT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noProof/>
          <w:lang w:val="pt-PT"/>
        </w:rPr>
        <w:t>Produto não classificado como perigoso para o meio ambiente; na medida do possível, evite  qualquer derrame.</w:t>
      </w:r>
    </w:p>
    <w:p w:rsidR="008015C3" w:rsidRDefault="008015C3">
      <w:pPr>
        <w:keepNext/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</w:p>
    <w:p w:rsidR="008015C3" w:rsidRDefault="008C49F2">
      <w:pPr>
        <w:pStyle w:val="Corpodetexto2"/>
        <w:ind w:right="-1"/>
        <w:jc w:val="left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6.3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Métodos e materiais de confinamento e limpeza.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Recolher o vertido com materiais absorventes não combustíveis (terra, areia, vermiculite, terra de diatomáceas...). Despejar o produto e o absorvente num container adequado. A zona contaminada deve ser limpa imediatamente com um descontaminante adequado. Deitar o descontaminante aos restos e deixá-lo durante vários dias até que não se produza reação, num recipiente sem fechar.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6.4 Remissão para outras secções.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Para controlo de exposição e medidas de proteção individual, ver secção 8.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Para a posterior eliminação dos resíduos, seguir as recomendações da secção 13.</w:t>
      </w:r>
    </w:p>
    <w:p w:rsidR="008015C3" w:rsidRDefault="008015C3">
      <w:pPr>
        <w:pStyle w:val="Corpodetexto2"/>
        <w:ind w:right="-1"/>
        <w:outlineLvl w:val="0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rPr>
          <w:rFonts w:ascii="Tahoma" w:hAnsi="Tahoma" w:cs="Tahoma"/>
          <w:b/>
          <w:bCs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7: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MANUSEAMENTO E ARMAZENAGEM.</w:t>
            </w:r>
          </w:p>
        </w:tc>
      </w:tr>
    </w:tbl>
    <w:p w:rsidR="008015C3" w:rsidRDefault="008015C3">
      <w:pPr>
        <w:pStyle w:val="Corpodetexto2"/>
        <w:outlineLvl w:val="0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7.1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Precauções para um manuseamento seguro.</w:t>
      </w:r>
    </w:p>
    <w:p w:rsidR="008C49F2" w:rsidRDefault="008C49F2">
      <w:pPr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 produto não exige medidas de manuseamento especiais; recomendam-se as seguintes medidas gerais: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Para a proteção pessoal, ver secção 8.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Na zona de aplicação deve ser proibido fumar, comer e beber.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Cumprir com a legislação sobre segurança e higiene no trabalho.</w:t>
      </w:r>
    </w:p>
    <w:p w:rsidR="008015C3" w:rsidRDefault="008C49F2">
      <w:pPr>
        <w:pStyle w:val="Corpodetexto2"/>
        <w:outlineLvl w:val="0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utilizar nunca pressão para esvaziar os recipientes, não são recipientes resistentes à pressão. Conservar o produto em recipientes de um material idêntico ao original.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7.2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Condições de armazenagem segura, incluindo eventuais incompatibilidades.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 produto não exige medidas especiais de armazenamento.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Como condições gerais de armazenamento, devem-se evitar fontes de calor, radiações, eletricidade e o contacto com alimentos.</w:t>
      </w:r>
    </w:p>
    <w:p w:rsidR="008C49F2" w:rsidRDefault="008C49F2">
      <w:pPr>
        <w:pStyle w:val="Corpodetexto2"/>
        <w:jc w:val="left"/>
        <w:outlineLvl w:val="0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Manter longe de agentes oxidantes e de materiais fortemente ácidos ou alcalinos.</w:t>
      </w:r>
    </w:p>
    <w:p w:rsidR="008C49F2" w:rsidRDefault="008C49F2">
      <w:pPr>
        <w:pStyle w:val="Corpodetexto2"/>
        <w:jc w:val="left"/>
        <w:outlineLvl w:val="0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Armazenar os recipientes entre 5 e 35</w:t>
      </w:r>
      <w:r>
        <w:rPr>
          <w:rFonts w:ascii="Tahoma" w:hAnsi="Tahoma" w:cs="Tahoma"/>
          <w:noProof/>
          <w:sz w:val="16"/>
          <w:szCs w:val="16"/>
          <w:lang w:val="pt-PT"/>
        </w:rPr>
        <w:sym w:font="Symbol" w:char="F0B0"/>
      </w:r>
      <w:r>
        <w:rPr>
          <w:rFonts w:ascii="Tahoma" w:hAnsi="Tahoma" w:cs="Tahoma"/>
          <w:noProof/>
          <w:sz w:val="16"/>
          <w:szCs w:val="16"/>
          <w:lang w:val="pt-PT"/>
        </w:rPr>
        <w:t xml:space="preserve"> C, num local seco e bem ventilado.</w:t>
      </w:r>
    </w:p>
    <w:p w:rsidR="008C49F2" w:rsidRDefault="008C49F2">
      <w:pPr>
        <w:pStyle w:val="Corpodetexto2"/>
        <w:jc w:val="left"/>
        <w:outlineLvl w:val="0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Armazenar segundo a legislação local. Observar as indicações da etiqueta.</w:t>
      </w:r>
    </w:p>
    <w:p w:rsidR="008C49F2" w:rsidRDefault="008C49F2">
      <w:pPr>
        <w:pStyle w:val="Corpodetexto2"/>
        <w:outlineLvl w:val="0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 produto não está afetado pela Directiva 2012/18/UE (SEVESO III).</w:t>
      </w:r>
    </w:p>
    <w:p w:rsidR="008015C3" w:rsidRDefault="008015C3">
      <w:pPr>
        <w:pStyle w:val="Corpodetexto2"/>
        <w:outlineLvl w:val="0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7.3 Utilizações finais específicas.</w:t>
      </w: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Produto de Higiene e Limpeza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015C3">
      <w:pPr>
        <w:pStyle w:val="Corpodetexto2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8: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CONTROLO DA EXPOSIÇÃO/PROTEÇÃO INDIVIDUAL.</w:t>
            </w:r>
          </w:p>
        </w:tc>
      </w:tr>
    </w:tbl>
    <w:p w:rsidR="008015C3" w:rsidRDefault="008015C3">
      <w:pPr>
        <w:pStyle w:val="Corpodetexto2"/>
        <w:ind w:right="-1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8.1 Parâmetros de controlo.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i/>
          <w:iCs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 produto NÃO contém substâncias com Valores Limite Ambientais de Exposição Profissional.</w:t>
      </w:r>
      <w:r>
        <w:rPr>
          <w:noProof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>O produto NÃO contém substâncias com Valores Biológicos Limite.</w:t>
      </w:r>
    </w:p>
    <w:p w:rsidR="008015C3" w:rsidRDefault="008015C3">
      <w:pPr>
        <w:pStyle w:val="Corpodetexto2"/>
        <w:ind w:right="-1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8.2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Controlo da exposição.</w:t>
      </w:r>
    </w:p>
    <w:p w:rsidR="008015C3" w:rsidRDefault="008015C3">
      <w:pPr>
        <w:pStyle w:val="Corpodetexto2"/>
        <w:ind w:right="-1"/>
        <w:jc w:val="left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</w:p>
    <w:p w:rsidR="008015C3" w:rsidRDefault="008C49F2">
      <w:pPr>
        <w:pStyle w:val="Corpodetexto2"/>
        <w:ind w:right="-1"/>
        <w:jc w:val="left"/>
        <w:outlineLvl w:val="0"/>
        <w:rPr>
          <w:rFonts w:ascii="Tahoma" w:hAnsi="Tahoma" w:cs="Tahoma"/>
          <w:b/>
          <w:bCs/>
          <w:sz w:val="16"/>
          <w:szCs w:val="16"/>
          <w:u w:val="single"/>
          <w:lang w:val="pt-PT"/>
        </w:rPr>
      </w:pPr>
      <w:r>
        <w:rPr>
          <w:rFonts w:ascii="Tahoma" w:hAnsi="Tahoma" w:cs="Tahoma"/>
          <w:b/>
          <w:bCs/>
          <w:sz w:val="16"/>
          <w:szCs w:val="16"/>
          <w:u w:val="single"/>
          <w:lang w:val="pt-PT"/>
        </w:rPr>
        <w:t>Medidas de ordem técnica:</w:t>
      </w:r>
    </w:p>
    <w:p w:rsidR="008015C3" w:rsidRDefault="008C49F2">
      <w:pPr>
        <w:pStyle w:val="Corpodetexto2"/>
        <w:ind w:right="-1"/>
        <w:jc w:val="left"/>
        <w:outlineLvl w:val="0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Prover uma ventilação adequada, o qual pode ser conseguido mediante uma boa extração -ventilação local e um bom sistema geral de extração.</w:t>
      </w:r>
    </w:p>
    <w:p w:rsidR="008C49F2" w:rsidRDefault="008C49F2">
      <w:pPr>
        <w:pStyle w:val="Corpodetexto2"/>
        <w:rPr>
          <w:rFonts w:ascii="Tahoma" w:hAnsi="Tahoma" w:cs="Tahoma"/>
          <w:noProof/>
          <w:sz w:val="16"/>
          <w:szCs w:val="16"/>
        </w:rPr>
      </w:pPr>
    </w:p>
    <w:tbl>
      <w:tblPr>
        <w:tblW w:w="91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6002"/>
        <w:gridCol w:w="1634"/>
      </w:tblGrid>
      <w:tr w:rsidR="008C49F2">
        <w:trPr>
          <w:cantSplit/>
        </w:trPr>
        <w:tc>
          <w:tcPr>
            <w:tcW w:w="1560" w:type="dxa"/>
            <w:shd w:val="clear" w:color="auto" w:fill="C0C0C0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s-ES_tradnl"/>
              </w:rPr>
              <w:t>Concentração:</w:t>
            </w:r>
          </w:p>
        </w:tc>
        <w:tc>
          <w:tcPr>
            <w:tcW w:w="7636" w:type="dxa"/>
            <w:gridSpan w:val="2"/>
            <w:shd w:val="clear" w:color="auto" w:fill="C0C0C0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  <w:t>100 %</w:t>
            </w:r>
          </w:p>
        </w:tc>
      </w:tr>
      <w:tr w:rsidR="008C49F2">
        <w:trPr>
          <w:cantSplit/>
        </w:trPr>
        <w:tc>
          <w:tcPr>
            <w:tcW w:w="1560" w:type="dxa"/>
            <w:shd w:val="clear" w:color="auto" w:fill="C0C0C0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s-ES_tradnl"/>
              </w:rPr>
              <w:t>Usos:</w:t>
            </w:r>
          </w:p>
        </w:tc>
        <w:tc>
          <w:tcPr>
            <w:tcW w:w="7636" w:type="dxa"/>
            <w:gridSpan w:val="2"/>
            <w:shd w:val="clear" w:color="auto" w:fill="C0C0C0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  <w:t>Detergente para manutenção de pavimentos encerados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shd w:val="pct15" w:color="auto" w:fill="FFFFFF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Proteção respiratória: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tcBorders>
              <w:bottom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pt-PT"/>
              </w:rPr>
              <w:t>Se as medidas técnicas recomendadas forem cumpridas, não é necessário qualquer equipamento de proteção individual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.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shd w:val="pct15" w:color="auto" w:fill="FFFFFF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Proteção das mãos: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tcBorders>
              <w:bottom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pt-PT"/>
              </w:rPr>
              <w:t>Se o produto for manuseado corretamente, não é necessário qualquer equipamento de proteção individual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.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shd w:val="pct15" w:color="auto" w:fill="FFFFFF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Proteção dos olhos: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tcBorders>
              <w:bottom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pt-PT"/>
              </w:rPr>
              <w:t>Se o produto for manuseado corretamente, não é necessário qualquer equipamento de proteção individual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.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shd w:val="pct15" w:color="auto" w:fill="FFFFFF"/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Proteção da pele:</w:t>
            </w:r>
          </w:p>
        </w:tc>
      </w:tr>
      <w:tr w:rsidR="008C49F2">
        <w:trPr>
          <w:cantSplit/>
        </w:trPr>
        <w:tc>
          <w:tcPr>
            <w:tcW w:w="1560" w:type="dxa"/>
            <w:tcBorders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  <w:t>EPI:</w:t>
            </w:r>
          </w:p>
        </w:tc>
        <w:tc>
          <w:tcPr>
            <w:tcW w:w="6002" w:type="dxa"/>
            <w:tcBorders>
              <w:left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GB"/>
              </w:rPr>
              <w:t>Calçado de trabalho</w:t>
            </w:r>
          </w:p>
        </w:tc>
        <w:tc>
          <w:tcPr>
            <w:tcW w:w="1634" w:type="dxa"/>
            <w:vMerge w:val="restart"/>
            <w:tcBorders>
              <w:left w:val="nil"/>
              <w:bottom w:val="nil"/>
            </w:tcBorders>
            <w:vAlign w:val="center"/>
          </w:tcPr>
          <w:p w:rsidR="008C49F2" w:rsidRDefault="008C49F2">
            <w:pPr>
              <w:pStyle w:val="Corpodetexto2"/>
              <w:jc w:val="center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</w:p>
        </w:tc>
      </w:tr>
      <w:tr w:rsidR="008C49F2">
        <w:trPr>
          <w:cantSplit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  <w:t>Características: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GB"/>
              </w:rPr>
              <w:t>Marcação «CE» Categoria II.</w:t>
            </w:r>
          </w:p>
        </w:tc>
        <w:tc>
          <w:tcPr>
            <w:tcW w:w="1634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</w:p>
        </w:tc>
      </w:tr>
      <w:tr w:rsidR="008C49F2">
        <w:trPr>
          <w:cantSplit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  <w:t>Normas CEN: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GB"/>
              </w:rPr>
              <w:t>EN ISO 13287, EN 20347</w:t>
            </w:r>
          </w:p>
        </w:tc>
        <w:tc>
          <w:tcPr>
            <w:tcW w:w="1634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C49F2" w:rsidRDefault="008C49F2">
            <w:pPr>
              <w:pStyle w:val="Corpodetexto2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</w:p>
        </w:tc>
      </w:tr>
      <w:tr w:rsidR="008C49F2">
        <w:trPr>
          <w:cantSplit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  <w:t>Manutenção:</w:t>
            </w:r>
          </w:p>
        </w:tc>
        <w:tc>
          <w:tcPr>
            <w:tcW w:w="76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GB"/>
              </w:rPr>
              <w:t>Estes artigos adaptam-se à forma do pé do primeiro utilizador. Por este motivo, e igualmente por questões de higiene, deve-se evitar a sua reutilização por qualquer outra pessoa.</w:t>
            </w:r>
          </w:p>
        </w:tc>
      </w:tr>
      <w:tr w:rsidR="008C49F2">
        <w:trPr>
          <w:cantSplit/>
        </w:trPr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s-ES_tradnl"/>
              </w:rPr>
              <w:t>Observações:</w:t>
            </w:r>
          </w:p>
        </w:tc>
        <w:tc>
          <w:tcPr>
            <w:tcW w:w="7636" w:type="dxa"/>
            <w:gridSpan w:val="2"/>
            <w:tcBorders>
              <w:top w:val="nil"/>
              <w:left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noProof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GB"/>
              </w:rPr>
              <w:t>O calçado de trabalho para uso profissional é o que incorpora elementos de protecção destinados à protecção do utilizador contra as lesões que possam provocar acidentes</w:t>
            </w:r>
          </w:p>
        </w:tc>
      </w:tr>
      <w:tr w:rsidR="008C49F2">
        <w:trPr>
          <w:cantSplit/>
        </w:trPr>
        <w:tc>
          <w:tcPr>
            <w:tcW w:w="91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C49F2" w:rsidRDefault="008C49F2">
            <w:pPr>
              <w:pStyle w:val="Corpodetexto2"/>
              <w:jc w:val="left"/>
              <w:rPr>
                <w:rFonts w:ascii="Tahoma" w:hAnsi="Tahoma" w:cs="Tahoma"/>
                <w:b/>
                <w:bCs/>
                <w:noProof/>
                <w:sz w:val="16"/>
                <w:szCs w:val="16"/>
                <w:lang w:val="en-GB"/>
              </w:rPr>
            </w:pPr>
          </w:p>
        </w:tc>
      </w:tr>
    </w:tbl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9:</w:t>
            </w:r>
            <w:r>
              <w:rPr>
                <w:rFonts w:ascii="EUAlbertina" w:hAnsi="EUAlbertina" w:cs="EUAlbertina"/>
                <w:b/>
                <w:b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PROPRIEDADES FÍSICO-QUÍMICAS</w:t>
            </w:r>
            <w:r>
              <w:rPr>
                <w:rFonts w:ascii="Tahoma" w:hAnsi="Tahoma" w:cs="Tahoma"/>
                <w:b/>
                <w:bCs/>
                <w:lang w:val="pt-PT"/>
              </w:rPr>
              <w:t>.</w:t>
            </w:r>
          </w:p>
        </w:tc>
      </w:tr>
    </w:tbl>
    <w:p w:rsidR="008015C3" w:rsidRDefault="008015C3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9.1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Informações sobre propriedades físicas e químicas de base.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Aspecto:Líquido branco de cheiro característico</w:t>
      </w:r>
    </w:p>
    <w:p w:rsidR="008015C3" w:rsidRDefault="008C49F2">
      <w:pPr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</w:rPr>
        <w:t>Cor: Branco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Odor</w:t>
      </w:r>
      <w:r>
        <w:rPr>
          <w:rFonts w:ascii="Tahoma" w:hAnsi="Tahoma" w:cs="Tahoma"/>
          <w:noProof/>
          <w:sz w:val="16"/>
          <w:szCs w:val="16"/>
        </w:rPr>
        <w:t>:N.D./N.A.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lastRenderedPageBreak/>
        <w:t>Limiar olfactivo:N.D./N.A.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pH: </w:t>
      </w:r>
      <w:r>
        <w:rPr>
          <w:rFonts w:ascii="Tahoma" w:hAnsi="Tahoma" w:cs="Tahoma"/>
          <w:noProof/>
          <w:sz w:val="16"/>
          <w:szCs w:val="16"/>
        </w:rPr>
        <w:t xml:space="preserve"> 7 (5%)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Ponto de fusão</w:t>
      </w:r>
      <w:r>
        <w:rPr>
          <w:rFonts w:ascii="Tahoma" w:hAnsi="Tahoma" w:cs="Tahoma"/>
          <w:noProof/>
          <w:sz w:val="16"/>
          <w:szCs w:val="16"/>
        </w:rPr>
        <w:t>:N.D./N.A.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Ponto de Ebulição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Ponto de inflamação</w:t>
      </w:r>
      <w:r>
        <w:rPr>
          <w:rFonts w:ascii="Tahoma" w:hAnsi="Tahoma" w:cs="Tahoma"/>
          <w:noProof/>
          <w:sz w:val="16"/>
          <w:szCs w:val="16"/>
        </w:rPr>
        <w:t>: &gt; 60 ºC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PT"/>
        </w:rPr>
        <w:t>Taxa de evaporação</w:t>
      </w:r>
      <w:r>
        <w:rPr>
          <w:rFonts w:ascii="Tahoma" w:hAnsi="Tahoma" w:cs="Tahoma"/>
          <w:noProof/>
          <w:sz w:val="16"/>
          <w:szCs w:val="16"/>
          <w:lang w:val="pt-BR"/>
        </w:rPr>
        <w:t>: N.D./N.A.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PT"/>
        </w:rPr>
        <w:t>Inflamabilidade (sólido, gás)</w:t>
      </w:r>
      <w:r>
        <w:rPr>
          <w:rFonts w:ascii="Tahoma" w:hAnsi="Tahoma" w:cs="Tahoma"/>
          <w:noProof/>
          <w:sz w:val="16"/>
          <w:szCs w:val="16"/>
          <w:lang w:val="pt-BR"/>
        </w:rPr>
        <w:t>: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Limite inferior explosão</w:t>
      </w:r>
      <w:r>
        <w:rPr>
          <w:rFonts w:ascii="Tahoma" w:hAnsi="Tahoma" w:cs="Tahoma"/>
          <w:noProof/>
          <w:sz w:val="16"/>
          <w:szCs w:val="16"/>
          <w:lang w:val="pt-BR"/>
        </w:rPr>
        <w:t>: N.D./N.A.</w:t>
      </w:r>
    </w:p>
    <w:p w:rsidR="008015C3" w:rsidRDefault="008C49F2">
      <w:pPr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Limite superior explosão</w:t>
      </w:r>
      <w:r>
        <w:rPr>
          <w:rFonts w:ascii="Tahoma" w:hAnsi="Tahoma" w:cs="Tahoma"/>
          <w:noProof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>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Pressão de vapor</w:t>
      </w:r>
      <w:r>
        <w:rPr>
          <w:rFonts w:ascii="Tahoma" w:hAnsi="Tahoma" w:cs="Tahoma"/>
          <w:noProof/>
          <w:sz w:val="16"/>
          <w:szCs w:val="16"/>
        </w:rPr>
        <w:t>: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Densidade do vapor</w:t>
      </w:r>
      <w:r>
        <w:rPr>
          <w:rFonts w:ascii="Tahoma" w:hAnsi="Tahoma" w:cs="Tahoma"/>
          <w:noProof/>
          <w:sz w:val="16"/>
          <w:szCs w:val="16"/>
        </w:rPr>
        <w:t>:N.D./N.A.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Densidade relativa</w:t>
      </w:r>
      <w:r>
        <w:rPr>
          <w:rFonts w:ascii="Tahoma" w:hAnsi="Tahoma" w:cs="Tahoma"/>
          <w:noProof/>
          <w:sz w:val="16"/>
          <w:szCs w:val="16"/>
        </w:rPr>
        <w:t>:N.D./N.A.</w:t>
      </w:r>
    </w:p>
    <w:p w:rsidR="008015C3" w:rsidRDefault="008C49F2">
      <w:pPr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Solubilidade</w:t>
      </w:r>
      <w:r>
        <w:rPr>
          <w:rFonts w:ascii="Tahoma" w:hAnsi="Tahoma" w:cs="Tahoma"/>
          <w:noProof/>
          <w:sz w:val="16"/>
          <w:szCs w:val="16"/>
        </w:rPr>
        <w:t>:N.D./N.A.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Liposolubilidade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Hidrosolubilidade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PT"/>
        </w:rPr>
        <w:t>Coeficiente de partição (n-octanol/água)</w:t>
      </w:r>
      <w:r>
        <w:rPr>
          <w:rFonts w:ascii="Tahoma" w:hAnsi="Tahoma" w:cs="Tahoma"/>
          <w:noProof/>
          <w:sz w:val="16"/>
          <w:szCs w:val="16"/>
          <w:lang w:val="pt-BR"/>
        </w:rPr>
        <w:t>: N.D./N.A.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PT"/>
        </w:rPr>
        <w:t>Temperatura de auto-ignição</w:t>
      </w:r>
      <w:r>
        <w:rPr>
          <w:rFonts w:ascii="Tahoma" w:hAnsi="Tahoma" w:cs="Tahoma"/>
          <w:sz w:val="16"/>
          <w:szCs w:val="16"/>
          <w:lang w:val="pt-BR"/>
        </w:rPr>
        <w:t xml:space="preserve">: </w:t>
      </w:r>
      <w:r>
        <w:rPr>
          <w:rFonts w:ascii="Tahoma" w:hAnsi="Tahoma" w:cs="Tahoma"/>
          <w:noProof/>
          <w:sz w:val="16"/>
          <w:szCs w:val="16"/>
          <w:lang w:val="pt-BR"/>
        </w:rPr>
        <w:t xml:space="preserve"> N.D./N.A.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PT"/>
        </w:rPr>
        <w:t>Temperatura de decomposição</w:t>
      </w:r>
      <w:r>
        <w:rPr>
          <w:rFonts w:ascii="Tahoma" w:hAnsi="Tahoma" w:cs="Tahoma"/>
          <w:sz w:val="16"/>
          <w:szCs w:val="16"/>
          <w:lang w:val="pt-BR"/>
        </w:rPr>
        <w:t xml:space="preserve">: </w:t>
      </w:r>
      <w:r>
        <w:rPr>
          <w:rFonts w:ascii="Tahoma" w:hAnsi="Tahoma" w:cs="Tahoma"/>
          <w:noProof/>
          <w:sz w:val="16"/>
          <w:szCs w:val="16"/>
          <w:lang w:val="pt-BR"/>
        </w:rPr>
        <w:t xml:space="preserve">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Viscosidade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Propriedades explosivas: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Propriedades comburentes: N.D./N.A.</w:t>
      </w:r>
    </w:p>
    <w:p w:rsidR="008015C3" w:rsidRDefault="008C49F2">
      <w:pPr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BR"/>
        </w:rPr>
        <w:t xml:space="preserve">N.D./N.A.= Não Disponível/Não Aplicável </w:t>
      </w:r>
      <w:r>
        <w:rPr>
          <w:rFonts w:ascii="Tahoma" w:hAnsi="Tahoma" w:cs="Tahoma"/>
          <w:noProof/>
          <w:sz w:val="16"/>
          <w:szCs w:val="16"/>
          <w:lang w:val="pt-BR"/>
        </w:rPr>
        <w:t>devido à natureza do produto</w:t>
      </w:r>
      <w:r>
        <w:rPr>
          <w:rFonts w:ascii="Tahoma" w:hAnsi="Tahoma" w:cs="Tahoma"/>
          <w:sz w:val="16"/>
          <w:szCs w:val="16"/>
          <w:lang w:val="pt-BR"/>
        </w:rPr>
        <w:t>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outlineLvl w:val="0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9.2 Outras informações.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Ponto de gota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>Cintilação</w:t>
      </w:r>
      <w:r>
        <w:rPr>
          <w:rFonts w:ascii="Tahoma" w:hAnsi="Tahoma" w:cs="Tahoma"/>
          <w:noProof/>
          <w:sz w:val="16"/>
          <w:szCs w:val="16"/>
        </w:rPr>
        <w:t>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Viscosidade cinemática:  N.D./N.A.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BR"/>
        </w:rPr>
        <w:t xml:space="preserve">N.D./N.A.= Não Disponível/Não Aplicável </w:t>
      </w:r>
      <w:r>
        <w:rPr>
          <w:rFonts w:ascii="Tahoma" w:hAnsi="Tahoma" w:cs="Tahoma"/>
          <w:noProof/>
          <w:sz w:val="16"/>
          <w:szCs w:val="16"/>
          <w:lang w:val="pt-BR"/>
        </w:rPr>
        <w:t>devido à natureza do produto</w:t>
      </w:r>
      <w:r>
        <w:rPr>
          <w:rFonts w:ascii="Tahoma" w:hAnsi="Tahoma" w:cs="Tahoma"/>
          <w:sz w:val="16"/>
          <w:szCs w:val="16"/>
          <w:lang w:val="pt-BR"/>
        </w:rPr>
        <w:t>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10: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ESTABILIDADE E REATIVIDADE.</w:t>
            </w:r>
          </w:p>
        </w:tc>
      </w:tr>
    </w:tbl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Reatividade.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sz w:val="16"/>
          <w:szCs w:val="16"/>
          <w:lang w:val="es-ES_tradnl"/>
        </w:rPr>
        <w:t>O produto não apresentar riscos devido à sua reactividade.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Estabilidade química.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sz w:val="16"/>
          <w:szCs w:val="16"/>
          <w:lang w:val="es-ES_tradnl"/>
        </w:rPr>
        <w:t>Estável sob as condições de manipulação e armazenamento recomendadas (ver epígrafe 7).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10.3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Possibilidade de reações perigosas.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sz w:val="16"/>
          <w:szCs w:val="16"/>
          <w:lang w:val="es-ES_tradnl"/>
        </w:rPr>
        <w:t>O produto não tem a possibilidade de reacções perigosas.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10.4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Condições a evitar.</w:t>
      </w:r>
    </w:p>
    <w:p w:rsidR="008015C3" w:rsidRDefault="008C49F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Evitar qualquer tipo de manipulação incorreta.</w:t>
      </w:r>
    </w:p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10.5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Materiais incompatíveis.</w:t>
      </w:r>
    </w:p>
    <w:p w:rsidR="008015C3" w:rsidRDefault="008C49F2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Manter afastado de agentes oxidantes e de materiais fortemente alcalinos ou ácidos, com o fim de evitar reacções exotérmicas.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10.6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Produtos de decomposição perigosos.</w:t>
      </w:r>
    </w:p>
    <w:p w:rsidR="008015C3" w:rsidRDefault="008C49F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Não se decompõe se for destinado aos usos previstos.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11: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INFORMAÇÃO TOXICOLÓGICA.</w:t>
            </w:r>
          </w:p>
        </w:tc>
      </w:tr>
    </w:tbl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11.1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Informações sobre os efeitos toxicológicos.</w:t>
      </w:r>
    </w:p>
    <w:p w:rsidR="008C49F2" w:rsidRDefault="008C49F2">
      <w:pPr>
        <w:pStyle w:val="Corpodetexto2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existem dados disponíveis ensaiados do produto.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O contacto repetido ou prolongado com o produto, pode causar a eliminação da gordura da pele, dando lugar a uma dermatite de contacto não alérgica e a que o produto seja absorvido através da pele.</w:t>
      </w:r>
    </w:p>
    <w:p w:rsidR="008C49F2" w:rsidRDefault="008C49F2">
      <w:pPr>
        <w:ind w:left="1"/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As salpicaduras nos olhos podem causar irritação e danos reversíveis.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sz w:val="2"/>
          <w:szCs w:val="2"/>
          <w:lang w:val="pt-PT"/>
        </w:rPr>
        <w:t>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</w:rPr>
        <w:t>a) Toxicidade aguda;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b) Corrosão/irritação cutânea;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lastRenderedPageBreak/>
        <w:t>c) Lesões oculares graves/irritação ocular;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d) Sensibilização respiratória ou cutânea;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e) Mutagenicidade em células germinativas;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f) Carcinogenicidade;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g) Toxicidade reprodutiva;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h) Toxicidade para órgãos-alvo específicos (STOT) - exposição única;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i) Toxicidade para órgãos-alvo específicos (STOT) - exposição repetida;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  <w:r>
        <w:rPr>
          <w:rFonts w:ascii="Tahoma" w:hAnsi="Tahoma" w:cs="Tahoma"/>
          <w:sz w:val="16"/>
          <w:szCs w:val="16"/>
        </w:rPr>
        <w:cr/>
      </w:r>
      <w:r>
        <w:rPr>
          <w:rFonts w:ascii="Tahoma" w:hAnsi="Tahoma" w:cs="Tahoma"/>
          <w:sz w:val="16"/>
          <w:szCs w:val="16"/>
        </w:rPr>
        <w:cr/>
        <w:t>j) Perigo de aspiração.</w:t>
      </w:r>
      <w:r>
        <w:rPr>
          <w:rFonts w:ascii="Tahoma" w:hAnsi="Tahoma" w:cs="Tahoma"/>
          <w:sz w:val="16"/>
          <w:szCs w:val="16"/>
        </w:rPr>
        <w:cr/>
        <w:t>Dados não inclusivos para a classificação.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12: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INFORMAÇÃO ECOLÓGICA.</w:t>
            </w:r>
          </w:p>
        </w:tc>
      </w:tr>
    </w:tbl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Toxicidade.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estão disponíveis informações relativas à Ecotoxicidade das substâncias presentes.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Persistência e degradabilidade.</w:t>
      </w:r>
    </w:p>
    <w:p w:rsidR="008C49F2" w:rsidRDefault="008C49F2">
      <w:pPr>
        <w:pStyle w:val="Corpodetexto2"/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pStyle w:val="Corpodetexto2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en-GB"/>
        </w:rPr>
        <w:t>Não se dispõe de informação relativa à biodegradabilidade das substâncias presentes.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en-GB"/>
        </w:rPr>
        <w:t>Não se dispõe de informação relativa à degradabilidade das substâncias presentes.</w:t>
      </w:r>
      <w:r>
        <w:rPr>
          <w:rFonts w:ascii="Tahoma" w:hAnsi="Tahoma" w:cs="Tahoma"/>
          <w:noProof/>
          <w:sz w:val="16"/>
          <w:szCs w:val="16"/>
          <w:lang w:val="pt-PT"/>
        </w:rPr>
        <w:t>Não há informação disponível sobre a persistência e degradabilidade do produto.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12.3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Potencial de bioacumulação.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estão disponíveis informações relativas à Bioacumulação das substâncias presentes.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keepNext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12.4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Mobilidade no solo.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Não há informação disponível sobre a mobilidade no solo.</w:t>
      </w:r>
    </w:p>
    <w:p w:rsidR="008C49F2" w:rsidRDefault="008C49F2">
      <w:pPr>
        <w:pStyle w:val="Corpodetexto2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permitido o vertido em sumidouros ou cursos de água.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Evitar a penetração no solo.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keepNext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12.5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Resultados da avaliação PBT e mPmB.</w:t>
      </w:r>
    </w:p>
    <w:p w:rsidR="008015C3" w:rsidRDefault="008C49F2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há informações disponíveis sobre a avaliação PBT e mPmB do produto.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keepNext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12.6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Outros efeitos adversos.</w:t>
      </w: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Não há informação sobre outros efeitos adversos para o meio ambiente.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13: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CONSIDERAÇÕES RELATIVAS À ELIMINAÇÃO.</w:t>
            </w:r>
          </w:p>
        </w:tc>
      </w:tr>
    </w:tbl>
    <w:p w:rsidR="008015C3" w:rsidRDefault="008015C3">
      <w:pPr>
        <w:pStyle w:val="Corpodetexto2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13.1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Métodos de tratamento de resíduos.</w:t>
      </w:r>
    </w:p>
    <w:p w:rsidR="008015C3" w:rsidRDefault="008C49F2">
      <w:pPr>
        <w:pStyle w:val="Corpodetexto2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permitido o vertido em sumidouros ou cursos de água.</w:t>
      </w:r>
      <w:r>
        <w:rPr>
          <w:rFonts w:ascii="Tahoma" w:hAnsi="Tahoma" w:cs="Tahoma"/>
          <w:sz w:val="16"/>
          <w:szCs w:val="16"/>
          <w:lang w:val="pt-PT"/>
        </w:rPr>
        <w:t xml:space="preserve"> Os resíduos e recipientes vazios devem ser manipulados e eliminados de acordo com as legislações locais/nacionais vigentes.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 xml:space="preserve">Siga as disposições da Directiva </w:t>
      </w:r>
      <w:r>
        <w:rPr>
          <w:rFonts w:ascii="Tahoma" w:hAnsi="Tahoma" w:cs="Tahoma"/>
          <w:sz w:val="16"/>
          <w:szCs w:val="16"/>
          <w:lang w:val="pt-BR"/>
        </w:rPr>
        <w:t>2008/98/CE</w:t>
      </w:r>
      <w:r>
        <w:rPr>
          <w:rFonts w:ascii="Tahoma" w:hAnsi="Tahoma" w:cs="Tahoma"/>
          <w:sz w:val="16"/>
          <w:szCs w:val="16"/>
          <w:lang w:val="pt-PT"/>
        </w:rPr>
        <w:t xml:space="preserve"> relativas à gestão de resíduos.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</w:rPr>
      </w:pP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65308D" w:rsidRDefault="0065308D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65308D" w:rsidRDefault="0065308D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65308D" w:rsidRDefault="0065308D">
      <w:pPr>
        <w:jc w:val="both"/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14: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INFORMAÇÕES RELATIVAS AO TRANSPORTE.</w:t>
            </w:r>
          </w:p>
        </w:tc>
      </w:tr>
    </w:tbl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C49F2" w:rsidRDefault="008C49F2">
      <w:pPr>
        <w:pStyle w:val="Corpodetexto3"/>
        <w:spacing w:after="0"/>
        <w:ind w:left="0"/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perigoso no transporte. Em caso de acidente e derrame do produto, actuar de acordo com o ponto 6.</w:t>
      </w:r>
    </w:p>
    <w:p w:rsidR="008015C3" w:rsidRDefault="008015C3">
      <w:pPr>
        <w:pStyle w:val="Corpodetexto2"/>
        <w:keepNext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keepNext/>
        <w:jc w:val="left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14.1 Número ONU.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 xml:space="preserve"> Não é perigoso no transporte.</w:t>
      </w:r>
    </w:p>
    <w:p w:rsidR="008015C3" w:rsidRDefault="008015C3">
      <w:pPr>
        <w:pStyle w:val="Corpodetexto2"/>
        <w:keepNext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keepNext/>
        <w:jc w:val="left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Designação oficial de transporte da ONU.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Descrição: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sz w:val="16"/>
          <w:szCs w:val="16"/>
          <w:lang w:val="es-ES_tradnl"/>
        </w:rPr>
        <w:t>ADR:</w:t>
      </w:r>
      <w:r>
        <w:rPr>
          <w:rFonts w:ascii="Tahoma" w:hAnsi="Tahoma" w:cs="Tahoma"/>
          <w:sz w:val="16"/>
          <w:szCs w:val="16"/>
          <w:lang w:val="es-ES_tradnl"/>
        </w:rPr>
        <w:tab/>
        <w:t>Não é perigoso no transporte.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sz w:val="16"/>
          <w:szCs w:val="16"/>
          <w:lang w:val="es-ES_tradnl"/>
        </w:rPr>
        <w:t>IMDG:</w:t>
      </w:r>
      <w:r>
        <w:rPr>
          <w:rFonts w:ascii="Tahoma" w:hAnsi="Tahoma" w:cs="Tahoma"/>
          <w:sz w:val="16"/>
          <w:szCs w:val="16"/>
          <w:lang w:val="es-ES_tradnl"/>
        </w:rPr>
        <w:tab/>
        <w:t>Não é perigoso no transporte.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es-ES_tradnl"/>
        </w:rPr>
        <w:t>OACI/IATA:</w:t>
      </w:r>
      <w:r>
        <w:rPr>
          <w:rFonts w:ascii="Tahoma" w:hAnsi="Tahoma" w:cs="Tahoma"/>
          <w:sz w:val="16"/>
          <w:szCs w:val="16"/>
          <w:lang w:val="es-ES_tradnl"/>
        </w:rPr>
        <w:tab/>
        <w:t>Não é perigoso no transporte.</w:t>
      </w:r>
    </w:p>
    <w:p w:rsidR="008015C3" w:rsidRDefault="008015C3">
      <w:pPr>
        <w:pStyle w:val="Corpodetexto2"/>
        <w:keepNext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keepNext/>
        <w:jc w:val="left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14.3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Classes de perigo para efeitos de transporte.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perigoso no transporte.</w:t>
      </w:r>
    </w:p>
    <w:p w:rsidR="008015C3" w:rsidRDefault="008015C3">
      <w:pPr>
        <w:pStyle w:val="Corpodetexto2"/>
        <w:keepNext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keepNext/>
        <w:jc w:val="left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14.4 Grupo de embalagem.</w:t>
      </w:r>
    </w:p>
    <w:p w:rsidR="008015C3" w:rsidRDefault="008C49F2">
      <w:pPr>
        <w:pStyle w:val="Corpodetexto2"/>
        <w:keepNext/>
        <w:jc w:val="left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perigoso no transporte.</w:t>
      </w:r>
    </w:p>
    <w:p w:rsidR="008015C3" w:rsidRDefault="008015C3">
      <w:pPr>
        <w:pStyle w:val="Corpodetexto2"/>
        <w:keepNext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2"/>
        <w:keepNext/>
        <w:jc w:val="left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14.5 Perigos para o ambiente.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Não é perigoso no transporte.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14.6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Precauções especiais para o utilizador.</w:t>
      </w:r>
    </w:p>
    <w:p w:rsidR="008015C3" w:rsidRDefault="008C49F2">
      <w:pP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perigoso no transporte.</w:t>
      </w:r>
    </w:p>
    <w:p w:rsidR="008015C3" w:rsidRDefault="008015C3">
      <w:pPr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</w:p>
    <w:p w:rsidR="008015C3" w:rsidRDefault="008C49F2">
      <w:pPr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14.7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Transporte a granel em conformidade com o anexo II da Convenção MARPOL e o Código IBC.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é perigoso no transporte.</w:t>
      </w:r>
    </w:p>
    <w:p w:rsidR="008015C3" w:rsidRDefault="008015C3">
      <w:pPr>
        <w:jc w:val="both"/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15:</w:t>
            </w:r>
            <w:r>
              <w:rPr>
                <w:rFonts w:ascii="EUAlbertina" w:hAnsi="EUAlbertina" w:cs="EUAlbertina"/>
                <w:b/>
                <w:bCs/>
                <w:i/>
                <w:iCs/>
                <w:color w:val="000000"/>
                <w:sz w:val="17"/>
                <w:szCs w:val="17"/>
                <w:lang w:val="pt-PT"/>
              </w:rPr>
              <w:t xml:space="preserve"> </w:t>
            </w:r>
            <w:r>
              <w:rPr>
                <w:rFonts w:ascii="Tahoma" w:hAnsi="Tahoma" w:cs="Tahoma"/>
                <w:b/>
                <w:bCs/>
                <w:lang w:val="pt-PT"/>
              </w:rPr>
              <w:t>INFORMAÇÃO SOBRE REGULAMENTAÇÃO.</w:t>
            </w:r>
          </w:p>
        </w:tc>
      </w:tr>
    </w:tbl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15.1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Regulamentação/legislação específica para a</w:t>
      </w:r>
      <w:r>
        <w:rPr>
          <w:rFonts w:ascii="Tahoma" w:hAnsi="Tahoma" w:cs="Tahoma"/>
          <w:b/>
          <w:bCs/>
          <w:noProof/>
          <w:sz w:val="16"/>
          <w:szCs w:val="16"/>
          <w:lang w:val="pt-PT"/>
        </w:rPr>
        <w:t xml:space="preserve"> mistura</w:t>
      </w:r>
      <w:r>
        <w:rPr>
          <w:rFonts w:ascii="Tahoma" w:hAnsi="Tahoma" w:cs="Tahoma"/>
          <w:b/>
          <w:bCs/>
          <w:noProof/>
          <w:sz w:val="16"/>
          <w:szCs w:val="16"/>
          <w:lang w:val="pt-B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em matéria de saúde, segurança e ambiente.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O produto não é afetado pelo Regulamento (CE) nº 1005/2009 do Parlamento Europeu e do Conselho, de 16 de Setembro de 2009, relativo às substâncias que empobrecem a camada de ozono.</w:t>
      </w:r>
    </w:p>
    <w:p w:rsidR="008015C3" w:rsidRDefault="008015C3">
      <w:pPr>
        <w:jc w:val="both"/>
        <w:rPr>
          <w:rFonts w:ascii="Tahoma" w:hAnsi="Tahoma" w:cs="Tahoma"/>
          <w:sz w:val="16"/>
          <w:szCs w:val="16"/>
          <w:lang w:val="pt-PT"/>
        </w:rPr>
      </w:pPr>
    </w:p>
    <w:p w:rsidR="008C49F2" w:rsidRDefault="008C49F2">
      <w:pPr>
        <w:pStyle w:val="Corpodetexto2"/>
        <w:outlineLvl w:val="0"/>
        <w:rPr>
          <w:rFonts w:ascii="Tahoma" w:hAnsi="Tahoma" w:cs="Tahoma"/>
          <w:noProof/>
          <w:sz w:val="16"/>
          <w:szCs w:val="16"/>
          <w:lang w:val="es-ES_tradnl"/>
        </w:rPr>
      </w:pP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  <w:lang w:val="es-ES_tradnl"/>
        </w:rPr>
      </w:pPr>
      <w:r>
        <w:rPr>
          <w:rFonts w:ascii="Tahoma" w:hAnsi="Tahoma" w:cs="Tahoma"/>
          <w:noProof/>
          <w:sz w:val="16"/>
          <w:szCs w:val="16"/>
          <w:lang w:val="es-ES_tradnl"/>
        </w:rPr>
        <w:t xml:space="preserve">Classificação do produto de acordo com  o Anexo I da Directiva 2012/18/UE (SEVESO III): </w:t>
      </w:r>
      <w:r>
        <w:rPr>
          <w:rFonts w:ascii="Tahoma" w:hAnsi="Tahoma" w:cs="Tahoma"/>
          <w:noProof/>
          <w:sz w:val="16"/>
          <w:szCs w:val="16"/>
        </w:rPr>
        <w:t>N/A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O produto não está afetado pelo Reglamento (UE) No 528/2012 relativo à comercialização e ao uso dos biocidas.</w:t>
      </w:r>
    </w:p>
    <w:p w:rsidR="008C49F2" w:rsidRDefault="008C49F2">
      <w:pPr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O produto não está afetado pelo procedimento estabelecido no Regulamento (UE) No 649/2012, relativo à exportação e importação de produtos químicos perigosos.</w:t>
      </w:r>
    </w:p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en-GB"/>
        </w:rPr>
      </w:pPr>
    </w:p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b/>
          <w:bCs/>
          <w:sz w:val="16"/>
          <w:szCs w:val="16"/>
          <w:lang w:val="pt-PT"/>
        </w:rPr>
      </w:pPr>
      <w:r>
        <w:rPr>
          <w:rFonts w:ascii="Tahoma" w:hAnsi="Tahoma" w:cs="Tahoma"/>
          <w:b/>
          <w:bCs/>
          <w:sz w:val="16"/>
          <w:szCs w:val="16"/>
          <w:lang w:val="pt-PT"/>
        </w:rPr>
        <w:t>15.2</w:t>
      </w:r>
      <w:r>
        <w:rPr>
          <w:rFonts w:ascii="EUAlbertina" w:hAnsi="EUAlbertina" w:cs="EUAlbertina"/>
          <w:b/>
          <w:bCs/>
          <w:color w:val="000000"/>
          <w:sz w:val="17"/>
          <w:szCs w:val="17"/>
          <w:lang w:val="pt-PT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pt-PT"/>
        </w:rPr>
        <w:t>Avaliação da segurança química.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Não foi realizado uma avaliação da segurança química do produto.</w:t>
      </w:r>
    </w:p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tbl>
      <w:tblPr>
        <w:tblW w:w="9214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8015C3">
        <w:trPr>
          <w:trHeight w:val="382"/>
        </w:trPr>
        <w:tc>
          <w:tcPr>
            <w:tcW w:w="9214" w:type="dxa"/>
            <w:vAlign w:val="center"/>
          </w:tcPr>
          <w:p w:rsidR="008015C3" w:rsidRDefault="008C49F2">
            <w:pPr>
              <w:rPr>
                <w:rFonts w:ascii="Tahoma" w:hAnsi="Tahoma" w:cs="Tahoma"/>
                <w:b/>
                <w:bCs/>
                <w:lang w:val="pt-PT"/>
              </w:rPr>
            </w:pPr>
            <w:r>
              <w:rPr>
                <w:rFonts w:ascii="Tahoma" w:hAnsi="Tahoma" w:cs="Tahoma"/>
                <w:b/>
                <w:bCs/>
                <w:lang w:val="pt-PT"/>
              </w:rPr>
              <w:t>SECÇÃO 16: OUTRAS INFORMAÇÕES.</w:t>
            </w:r>
          </w:p>
        </w:tc>
      </w:tr>
    </w:tbl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p w:rsidR="008C49F2" w:rsidRDefault="008C49F2">
      <w:pPr>
        <w:pStyle w:val="Corpodetexto3"/>
        <w:spacing w:after="0"/>
        <w:ind w:left="0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Modificações em relação à versão anterior:</w:t>
      </w:r>
      <w:r>
        <w:rPr>
          <w:rFonts w:ascii="Tahoma" w:hAnsi="Tahoma" w:cs="Tahoma"/>
          <w:noProof/>
          <w:sz w:val="16"/>
          <w:szCs w:val="16"/>
        </w:rPr>
        <w:cr/>
      </w:r>
      <w:r>
        <w:rPr>
          <w:rFonts w:ascii="Tahoma" w:hAnsi="Tahoma" w:cs="Tahoma"/>
          <w:noProof/>
          <w:sz w:val="16"/>
          <w:szCs w:val="16"/>
        </w:rPr>
        <w:cr/>
        <w:t xml:space="preserve"> - Mudança na classificação de perigo (SECÇÃO 2.1).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recomendações de prudência/advertências de perigo/pictogramas/palavra-sinal (SECÇÃO 2.2).</w:t>
      </w:r>
      <w:r>
        <w:rPr>
          <w:rFonts w:ascii="Tahoma" w:hAnsi="Tahoma" w:cs="Tahoma"/>
          <w:noProof/>
          <w:sz w:val="16"/>
          <w:szCs w:val="16"/>
        </w:rPr>
        <w:cr/>
        <w:t xml:space="preserve"> - Adicionados recomendações de prudência/advertências de perigo/pictogramas/palavra-sinal (SECÇÃO 2.2).</w:t>
      </w:r>
      <w:r>
        <w:rPr>
          <w:rFonts w:ascii="Tahoma" w:hAnsi="Tahoma" w:cs="Tahoma"/>
          <w:noProof/>
          <w:sz w:val="16"/>
          <w:szCs w:val="16"/>
        </w:rPr>
        <w:cr/>
        <w:t xml:space="preserve"> - Mudanças na composição do produto (SECÇÃO 3.2).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Modificações nos primeiros socorros (SECÇÃO 4.1).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Modificação dos sintomas (SECÇÃO 4.2).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Modificação das medidas de cuidados médicos (SECÇÃO 4.3).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Modificação nas medidas de combate a incêndios (SECÇÃO 5.3).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Modificações nas precauções de manuseamento e armazenagem (SECÇÃO 7.1).</w:t>
      </w:r>
      <w:r>
        <w:rPr>
          <w:rFonts w:ascii="Tahoma" w:hAnsi="Tahoma" w:cs="Tahoma"/>
          <w:noProof/>
          <w:sz w:val="16"/>
          <w:szCs w:val="16"/>
        </w:rPr>
        <w:cr/>
        <w:t xml:space="preserve"> - Modificações nas precauções de manuseamento e armazenagem (SECÇÃO 7.2).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dados sobre a exposição (SECÇÃO 8.1).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valores de toxicidade (SECÇÃO 11.1).</w:t>
      </w:r>
      <w:r>
        <w:rPr>
          <w:rFonts w:ascii="Tahoma" w:hAnsi="Tahoma" w:cs="Tahoma"/>
          <w:noProof/>
          <w:sz w:val="16"/>
          <w:szCs w:val="16"/>
        </w:rPr>
        <w:cr/>
        <w:t xml:space="preserve"> - Mudança na classificação de perigo (SECÇÃO 11.1).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valores de informação ecológica (SECÇÃO 12.1).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valores de informação ecológica (SECÇÃO 12.3).</w:t>
      </w:r>
      <w:r>
        <w:rPr>
          <w:rFonts w:ascii="Tahoma" w:hAnsi="Tahoma" w:cs="Tahoma"/>
          <w:noProof/>
          <w:sz w:val="16"/>
          <w:szCs w:val="16"/>
        </w:rPr>
        <w:cr/>
        <w:t xml:space="preserve"> - Eliminação de abreviaturas e siglas (SECÇÃO 16).</w:t>
      </w:r>
    </w:p>
    <w:p w:rsidR="008C49F2" w:rsidRDefault="008C49F2">
      <w:pPr>
        <w:pStyle w:val="Corpodetexto3"/>
        <w:spacing w:after="0"/>
        <w:ind w:left="0"/>
        <w:jc w:val="both"/>
        <w:rPr>
          <w:rFonts w:ascii="Tahoma" w:hAnsi="Tahoma" w:cs="Tahoma"/>
          <w:noProof/>
          <w:sz w:val="16"/>
          <w:szCs w:val="16"/>
        </w:rPr>
      </w:pPr>
    </w:p>
    <w:p w:rsidR="008C49F2" w:rsidRDefault="008C49F2">
      <w:pPr>
        <w:pStyle w:val="Corpodetexto3"/>
        <w:spacing w:after="0"/>
        <w:ind w:left="0"/>
        <w:jc w:val="both"/>
        <w:rPr>
          <w:rFonts w:ascii="Tahoma" w:hAnsi="Tahoma" w:cs="Tahoma"/>
          <w:noProof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pt-PT"/>
        </w:rPr>
        <w:t>Recomenda-se que só utilize o produto para os usos previstos.</w:t>
      </w:r>
    </w:p>
    <w:p w:rsidR="008C49F2" w:rsidRDefault="008C49F2">
      <w:pPr>
        <w:rPr>
          <w:rFonts w:ascii="Tahoma" w:hAnsi="Tahoma" w:cs="Tahoma"/>
          <w:noProof/>
          <w:sz w:val="16"/>
          <w:szCs w:val="16"/>
          <w:lang w:val="pt-PT"/>
        </w:rPr>
      </w:pP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cr/>
        <w:t>Abreviaturas e siglas utilizadas:</w:t>
      </w:r>
      <w:r>
        <w:rPr>
          <w:rFonts w:ascii="Tahoma" w:hAnsi="Tahoma" w:cs="Tahoma"/>
          <w:sz w:val="16"/>
          <w:szCs w:val="16"/>
        </w:rPr>
        <w:cr/>
        <w:t>CEN:</w:t>
      </w:r>
      <w:r>
        <w:rPr>
          <w:rFonts w:ascii="Tahoma" w:hAnsi="Tahoma" w:cs="Tahoma"/>
          <w:sz w:val="16"/>
          <w:szCs w:val="16"/>
        </w:rPr>
        <w:tab/>
        <w:t>Comité Europeu de Normalização.</w:t>
      </w:r>
      <w:r>
        <w:rPr>
          <w:rFonts w:ascii="Tahoma" w:hAnsi="Tahoma" w:cs="Tahoma"/>
          <w:sz w:val="16"/>
          <w:szCs w:val="16"/>
        </w:rPr>
        <w:cr/>
        <w:t>EPI:</w:t>
      </w:r>
      <w:r>
        <w:rPr>
          <w:rFonts w:ascii="Tahoma" w:hAnsi="Tahoma" w:cs="Tahoma"/>
          <w:sz w:val="16"/>
          <w:szCs w:val="16"/>
        </w:rPr>
        <w:tab/>
        <w:t>Equipamento de proteção individual.</w:t>
      </w:r>
      <w:r>
        <w:rPr>
          <w:rFonts w:ascii="Tahoma" w:hAnsi="Tahoma" w:cs="Tahoma"/>
          <w:sz w:val="16"/>
          <w:szCs w:val="16"/>
        </w:rPr>
        <w:cr/>
      </w: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Principais referências bibliográficas e fontes de dados:</w:t>
      </w: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color w:val="0000FF"/>
          <w:sz w:val="16"/>
          <w:szCs w:val="16"/>
        </w:rPr>
      </w:pPr>
      <w:r>
        <w:rPr>
          <w:rFonts w:ascii="Tahoma" w:hAnsi="Tahoma" w:cs="Tahoma"/>
          <w:color w:val="0000FF"/>
          <w:sz w:val="16"/>
          <w:szCs w:val="16"/>
        </w:rPr>
        <w:t>http://eur-lex.europa.eu/homepage.html</w:t>
      </w: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color w:val="0000FF"/>
          <w:sz w:val="16"/>
          <w:szCs w:val="16"/>
        </w:rPr>
      </w:pPr>
      <w:r>
        <w:rPr>
          <w:rFonts w:ascii="Tahoma" w:hAnsi="Tahoma" w:cs="Tahoma"/>
          <w:color w:val="0000FF"/>
          <w:sz w:val="16"/>
          <w:szCs w:val="16"/>
        </w:rPr>
        <w:t>http://echa.europa.eu/</w:t>
      </w: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 xml:space="preserve">Regulamento </w:t>
      </w:r>
      <w:r>
        <w:rPr>
          <w:rFonts w:ascii="Tahoma" w:hAnsi="Tahoma" w:cs="Tahoma"/>
          <w:color w:val="000000"/>
          <w:sz w:val="16"/>
          <w:szCs w:val="16"/>
        </w:rPr>
        <w:t>(UE) 2015/830.</w:t>
      </w:r>
    </w:p>
    <w:p w:rsidR="008015C3" w:rsidRDefault="008C49F2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 xml:space="preserve">Regulamento </w:t>
      </w:r>
      <w:r>
        <w:rPr>
          <w:rFonts w:ascii="Tahoma" w:hAnsi="Tahoma" w:cs="Tahoma"/>
          <w:color w:val="000000"/>
          <w:sz w:val="16"/>
          <w:szCs w:val="16"/>
        </w:rPr>
        <w:t>(CE) No 1907/2006.</w:t>
      </w: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sz w:val="16"/>
          <w:szCs w:val="16"/>
          <w:lang w:val="pt-PT"/>
        </w:rPr>
        <w:t xml:space="preserve">Regulamento </w:t>
      </w:r>
      <w:r>
        <w:rPr>
          <w:rFonts w:ascii="Tahoma" w:hAnsi="Tahoma" w:cs="Tahoma"/>
          <w:color w:val="000000"/>
          <w:sz w:val="16"/>
          <w:szCs w:val="16"/>
        </w:rPr>
        <w:t>(UE) No 1272/2008.</w:t>
      </w:r>
    </w:p>
    <w:p w:rsidR="008015C3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</w:p>
    <w:p w:rsidR="008015C3" w:rsidRDefault="008C49F2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sz w:val="16"/>
          <w:szCs w:val="16"/>
          <w:lang w:val="pt-PT"/>
        </w:rPr>
        <w:t>A informação facilitada nesta ficha de Dados de Segurança foi redigida de acordo com o</w:t>
      </w:r>
      <w:r>
        <w:rPr>
          <w:rFonts w:ascii="EUAlbertina" w:hAnsi="EUAlbertina" w:cs="EUAlbertina"/>
          <w:color w:val="000000"/>
          <w:sz w:val="19"/>
          <w:szCs w:val="19"/>
          <w:lang w:val="pt-PT"/>
        </w:rPr>
        <w:t xml:space="preserve"> </w:t>
      </w:r>
      <w:r>
        <w:rPr>
          <w:rFonts w:ascii="Tahoma" w:hAnsi="Tahoma" w:cs="Tahoma"/>
          <w:sz w:val="16"/>
          <w:szCs w:val="16"/>
          <w:lang w:val="pt-PT"/>
        </w:rPr>
        <w:t>REGULAMENTO (UE) 2015/830 DA COMISSÃO de 28 de maio de 2015 que altera o Regulamento (CE) n.o 1907/2006 do Parlamento Europeu e do Conselho relativo ao registo, avaliação, autorização e restrição dos produtos químicos (REACH),</w:t>
      </w:r>
      <w:r>
        <w:rPr>
          <w:rFonts w:ascii="Verdana" w:hAnsi="Verdana" w:cs="Verdana"/>
          <w:sz w:val="16"/>
          <w:szCs w:val="16"/>
          <w:lang w:val="pt-PT"/>
        </w:rPr>
        <w:t xml:space="preserve"> </w:t>
      </w:r>
      <w:r>
        <w:rPr>
          <w:rFonts w:ascii="Tahoma" w:hAnsi="Tahoma" w:cs="Tahoma"/>
          <w:sz w:val="16"/>
          <w:szCs w:val="16"/>
          <w:lang w:val="pt-PT"/>
        </w:rPr>
        <w:t>que cria a Agência Europeia das Substâncias Químicas, que altera a Directiva 1999/45/CE e revoga o Regulamento (CEE) nº 793/93 do Conselho e o Regulamento (CE) nº 1488/94 da Comissão, bem como a Directiva 76/769/CEE do Conselho e as Directivas 91/155/CEE, 93/67/CEE, 93/105/CE e 2000/21/CE da Comissão.</w:t>
      </w:r>
    </w:p>
    <w:p w:rsidR="008C49F2" w:rsidRDefault="008015C3">
      <w:pPr>
        <w:pStyle w:val="Corpodetexto3"/>
        <w:spacing w:after="0"/>
        <w:ind w:left="0"/>
        <w:jc w:val="both"/>
        <w:rPr>
          <w:rFonts w:ascii="Tahoma" w:hAnsi="Tahoma" w:cs="Tahoma"/>
          <w:sz w:val="16"/>
          <w:szCs w:val="16"/>
          <w:lang w:val="pt-PT"/>
        </w:rPr>
      </w:pPr>
      <w:r w:rsidRPr="008015C3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8.7pt;width:459pt;height:59.5pt;z-index:251655680" fillcolor="silver">
            <v:textbox>
              <w:txbxContent>
                <w:p w:rsidR="008015C3" w:rsidRDefault="008C49F2">
                  <w:pPr>
                    <w:pStyle w:val="Corpodetexto"/>
                    <w:jc w:val="both"/>
                    <w:rPr>
                      <w:rFonts w:ascii="Tahoma" w:hAnsi="Tahoma" w:cs="Tahoma"/>
                      <w:lang w:val="pt-PT"/>
                    </w:rPr>
                  </w:pPr>
                  <w:r>
                    <w:rPr>
                      <w:rFonts w:ascii="Tahoma" w:hAnsi="Tahoma" w:cs="Tahoma"/>
                      <w:lang w:val="pt-PT"/>
                    </w:rPr>
                    <w:t>A informação desta Ficha de Dados de Segurança do produto está baseada nos conhecimentos actuais e nas leis vigentes da CE e nacionais, quanto a que as condições de trabalho dos utilizadores estiverem fora do nosso conhecimento e controlo. O produto não deve ser utilizado para fins distintos àqueles que são especificados, sem ter primeiro uma instrução por escrito, da sua utilização. É sempre responsabilidade do utilizador tomar as medidas oportunas com a finalidade de cumprir com as exigências estabelecidas nas legislações.</w:t>
                  </w:r>
                </w:p>
              </w:txbxContent>
            </v:textbox>
          </v:shape>
        </w:pict>
      </w:r>
    </w:p>
    <w:sectPr w:rsidR="008C49F2" w:rsidSect="008015C3">
      <w:headerReference w:type="default" r:id="rId7"/>
      <w:footerReference w:type="default" r:id="rId8"/>
      <w:pgSz w:w="11906" w:h="16838"/>
      <w:pgMar w:top="1417" w:right="99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91E" w:rsidRDefault="00AC791E">
      <w:r>
        <w:separator/>
      </w:r>
    </w:p>
  </w:endnote>
  <w:endnote w:type="continuationSeparator" w:id="1">
    <w:p w:rsidR="00AC791E" w:rsidRDefault="00AC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5C3" w:rsidRDefault="008C49F2">
    <w:pPr>
      <w:pStyle w:val="Rodap"/>
      <w:jc w:val="right"/>
      <w:rPr>
        <w:rFonts w:ascii="Tahoma" w:hAnsi="Tahoma" w:cs="Tahoma"/>
        <w:i/>
        <w:iCs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>-</w:t>
    </w:r>
    <w:r>
      <w:rPr>
        <w:rFonts w:ascii="Tahoma" w:hAnsi="Tahoma" w:cs="Tahoma"/>
        <w:i/>
        <w:iCs/>
        <w:noProof/>
        <w:sz w:val="16"/>
        <w:szCs w:val="16"/>
      </w:rPr>
      <w:t>Fim da ficha de dados de segurança.-</w:t>
    </w:r>
  </w:p>
  <w:p w:rsidR="0065308D" w:rsidRDefault="0065308D">
    <w:pPr>
      <w:pStyle w:val="Rodap"/>
      <w:jc w:val="right"/>
    </w:pPr>
    <w:r>
      <w:rPr>
        <w:rFonts w:ascii="Tahoma" w:hAnsi="Tahoma" w:cs="Tahoma"/>
        <w:i/>
        <w:iCs/>
        <w:noProof/>
        <w:sz w:val="16"/>
        <w:szCs w:val="16"/>
      </w:rPr>
      <w:t xml:space="preserve">Este documento foi gerado por programa certificado </w:t>
    </w:r>
    <w:r w:rsidRPr="0065308D">
      <w:rPr>
        <w:rFonts w:ascii="Tahoma" w:hAnsi="Tahoma" w:cs="Tahoma"/>
        <w:b/>
        <w:i/>
        <w:iCs/>
        <w:noProof/>
        <w:sz w:val="16"/>
        <w:szCs w:val="16"/>
      </w:rPr>
      <w:t>eQgest</w:t>
    </w:r>
    <w:r>
      <w:rPr>
        <w:rFonts w:ascii="Tahoma" w:hAnsi="Tahoma" w:cs="Tahoma"/>
        <w:i/>
        <w:iCs/>
        <w:noProof/>
        <w:sz w:val="16"/>
        <w:szCs w:val="16"/>
      </w:rPr>
      <w:t xml:space="preserve"> (www.eqgest.com)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91E" w:rsidRDefault="00AC791E">
      <w:r>
        <w:separator/>
      </w:r>
    </w:p>
  </w:footnote>
  <w:footnote w:type="continuationSeparator" w:id="1">
    <w:p w:rsidR="00AC791E" w:rsidRDefault="00AC7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4292"/>
      <w:gridCol w:w="2370"/>
      <w:gridCol w:w="2552"/>
    </w:tblGrid>
    <w:tr w:rsidR="008015C3">
      <w:trPr>
        <w:cantSplit/>
        <w:trHeight w:val="426"/>
      </w:trPr>
      <w:tc>
        <w:tcPr>
          <w:tcW w:w="666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8C49F2">
          <w:pPr>
            <w:pStyle w:val="Cabealho"/>
            <w:rPr>
              <w:rFonts w:ascii="Tahoma" w:hAnsi="Tahoma" w:cs="Tahoma"/>
              <w:b/>
              <w:bCs/>
              <w:sz w:val="24"/>
              <w:szCs w:val="24"/>
              <w:lang w:val="pt-PT"/>
            </w:rPr>
          </w:pPr>
          <w:r>
            <w:rPr>
              <w:rFonts w:ascii="Tahoma" w:hAnsi="Tahoma" w:cs="Tahoma"/>
              <w:b/>
              <w:bCs/>
              <w:sz w:val="28"/>
              <w:szCs w:val="28"/>
              <w:lang w:val="pt-PT"/>
            </w:rPr>
            <w:t>FICHA DE DADOS DE SEGURANÇA</w:t>
          </w:r>
        </w:p>
        <w:p w:rsidR="008015C3" w:rsidRDefault="008C49F2">
          <w:pPr>
            <w:pStyle w:val="Cabealho"/>
            <w:rPr>
              <w:rFonts w:ascii="Arial" w:hAnsi="Arial" w:cs="Arial"/>
              <w:sz w:val="28"/>
              <w:szCs w:val="28"/>
              <w:lang w:val="pt-PT"/>
            </w:rPr>
          </w:pPr>
          <w:r>
            <w:rPr>
              <w:rFonts w:ascii="Tahoma" w:hAnsi="Tahoma" w:cs="Tahoma"/>
              <w:sz w:val="16"/>
              <w:szCs w:val="16"/>
              <w:lang w:val="pt-PT"/>
            </w:rPr>
            <w:t>(de acordo com o Regulamento (UE) 2015/830)</w:t>
          </w:r>
        </w:p>
      </w:tc>
      <w:tc>
        <w:tcPr>
          <w:tcW w:w="255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DE5238">
          <w:pPr>
            <w:pStyle w:val="Cabealho"/>
            <w:jc w:val="center"/>
            <w:rPr>
              <w:rFonts w:ascii="Arial" w:hAnsi="Arial" w:cs="Arial"/>
              <w:sz w:val="28"/>
              <w:szCs w:val="28"/>
              <w:lang w:val="pt-PT"/>
            </w:rPr>
          </w:pPr>
          <w:bookmarkStart w:id="0" w:name="LogoEmpresa"/>
          <w:bookmarkEnd w:id="0"/>
          <w:r>
            <w:rPr>
              <w:rFonts w:ascii="Arial" w:hAnsi="Arial" w:cs="Arial"/>
              <w:noProof/>
              <w:sz w:val="28"/>
              <w:szCs w:val="28"/>
              <w:lang w:val="pt-PT" w:eastAsia="pt-PT"/>
            </w:rPr>
            <w:drawing>
              <wp:inline distT="0" distB="0" distL="0" distR="0">
                <wp:extent cx="833755" cy="592455"/>
                <wp:effectExtent l="19050" t="0" r="4445" b="0"/>
                <wp:docPr id="1" name="Imagem 1" descr="Logotipo Ekode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Ekode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15C3">
      <w:trPr>
        <w:cantSplit/>
        <w:trHeight w:val="426"/>
      </w:trPr>
      <w:tc>
        <w:tcPr>
          <w:tcW w:w="666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8C49F2">
          <w:pPr>
            <w:pStyle w:val="Cabealho"/>
            <w:rPr>
              <w:rFonts w:ascii="Tahoma" w:hAnsi="Tahoma" w:cs="Tahoma"/>
              <w:b/>
              <w:bCs/>
              <w:sz w:val="28"/>
              <w:szCs w:val="28"/>
              <w:lang w:val="pt-PT"/>
            </w:rPr>
          </w:pPr>
          <w:r>
            <w:rPr>
              <w:rFonts w:ascii="Tahoma" w:hAnsi="Tahoma" w:cs="Tahoma"/>
              <w:b/>
              <w:bCs/>
              <w:sz w:val="28"/>
              <w:szCs w:val="28"/>
              <w:lang w:val="pt-PT"/>
            </w:rPr>
            <w:t>CERLAV</w:t>
          </w:r>
        </w:p>
      </w:tc>
      <w:tc>
        <w:tcPr>
          <w:tcW w:w="255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8015C3">
          <w:pPr>
            <w:pStyle w:val="Cabealho"/>
            <w:rPr>
              <w:rFonts w:ascii="Tahoma" w:hAnsi="Tahoma" w:cs="Tahoma"/>
              <w:b/>
              <w:bCs/>
              <w:sz w:val="28"/>
              <w:szCs w:val="28"/>
              <w:lang w:val="pt-PT"/>
            </w:rPr>
          </w:pPr>
        </w:p>
      </w:tc>
    </w:tr>
    <w:tr w:rsidR="008015C3">
      <w:trPr>
        <w:trHeight w:val="525"/>
      </w:trPr>
      <w:tc>
        <w:tcPr>
          <w:tcW w:w="42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8C49F2">
          <w:pPr>
            <w:pStyle w:val="Cabealho"/>
            <w:rPr>
              <w:rFonts w:ascii="Tahoma" w:hAnsi="Tahoma" w:cs="Tahoma"/>
              <w:b/>
              <w:bCs/>
              <w:sz w:val="16"/>
              <w:szCs w:val="16"/>
              <w:lang w:val="pt-PT"/>
            </w:rPr>
          </w:pP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t>Versão: 3</w:t>
          </w:r>
        </w:p>
        <w:p w:rsidR="008015C3" w:rsidRDefault="008C49F2">
          <w:pPr>
            <w:pStyle w:val="Cabealh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t>Data de revisão: 28/08/2019</w:t>
          </w:r>
        </w:p>
      </w:tc>
      <w:tc>
        <w:tcPr>
          <w:tcW w:w="492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8015C3" w:rsidRDefault="008C49F2">
          <w:pPr>
            <w:pStyle w:val="Cabealho"/>
            <w:jc w:val="right"/>
            <w:rPr>
              <w:rFonts w:ascii="Tahoma" w:hAnsi="Tahoma" w:cs="Tahoma"/>
              <w:b/>
              <w:bCs/>
              <w:sz w:val="16"/>
              <w:szCs w:val="16"/>
              <w:lang w:val="pt-PT"/>
            </w:rPr>
          </w:pP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t xml:space="preserve">Página </w: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begin"/>
          </w: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instrText xml:space="preserve"> PAGE </w:instrTex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separate"/>
          </w:r>
          <w:r w:rsidR="00F178F2">
            <w:rPr>
              <w:rFonts w:ascii="Tahoma" w:hAnsi="Tahoma" w:cs="Tahoma"/>
              <w:b/>
              <w:bCs/>
              <w:noProof/>
              <w:sz w:val="16"/>
              <w:szCs w:val="16"/>
              <w:lang w:val="pt-PT"/>
            </w:rPr>
            <w:t>1</w: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end"/>
          </w: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t xml:space="preserve"> de </w: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begin"/>
          </w: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instrText xml:space="preserve"> NUMPAGES </w:instrTex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separate"/>
          </w:r>
          <w:r w:rsidR="00F178F2">
            <w:rPr>
              <w:rFonts w:ascii="Tahoma" w:hAnsi="Tahoma" w:cs="Tahoma"/>
              <w:b/>
              <w:bCs/>
              <w:noProof/>
              <w:sz w:val="16"/>
              <w:szCs w:val="16"/>
              <w:lang w:val="pt-PT"/>
            </w:rPr>
            <w:t>7</w:t>
          </w:r>
          <w:r w:rsidR="008015C3"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fldChar w:fldCharType="end"/>
          </w:r>
        </w:p>
        <w:p w:rsidR="008015C3" w:rsidRDefault="008C49F2">
          <w:pPr>
            <w:pStyle w:val="Cabealho"/>
            <w:jc w:val="right"/>
            <w:rPr>
              <w:rFonts w:ascii="Tahoma" w:hAnsi="Tahoma" w:cs="Tahoma"/>
              <w:b/>
              <w:bCs/>
              <w:sz w:val="16"/>
              <w:szCs w:val="16"/>
              <w:lang w:val="pt-PT"/>
            </w:rPr>
          </w:pPr>
          <w:r>
            <w:rPr>
              <w:rFonts w:ascii="Tahoma" w:hAnsi="Tahoma" w:cs="Tahoma"/>
              <w:b/>
              <w:bCs/>
              <w:sz w:val="16"/>
              <w:szCs w:val="16"/>
              <w:lang w:val="pt-PT"/>
            </w:rPr>
            <w:t xml:space="preserve">Data de impressão: </w:t>
          </w:r>
          <w:r>
            <w:rPr>
              <w:rFonts w:ascii="Tahoma" w:hAnsi="Tahoma" w:cs="Tahoma"/>
              <w:b/>
              <w:bCs/>
              <w:noProof/>
              <w:sz w:val="16"/>
              <w:szCs w:val="16"/>
              <w:lang w:val="pt-PT"/>
            </w:rPr>
            <w:t>28-08-2019</w:t>
          </w:r>
        </w:p>
      </w:tc>
    </w:tr>
    <w:tr w:rsidR="008015C3">
      <w:trPr>
        <w:trHeight w:val="70"/>
      </w:trPr>
      <w:tc>
        <w:tcPr>
          <w:tcW w:w="921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:rsidR="008015C3" w:rsidRDefault="008015C3">
          <w:pPr>
            <w:pStyle w:val="Cabealho"/>
            <w:rPr>
              <w:rFonts w:ascii="Tahoma" w:hAnsi="Tahoma" w:cs="Tahoma"/>
              <w:b/>
              <w:bCs/>
              <w:sz w:val="2"/>
              <w:szCs w:val="2"/>
              <w:lang w:val="pt-PT"/>
            </w:rPr>
          </w:pPr>
        </w:p>
      </w:tc>
    </w:tr>
  </w:tbl>
  <w:p w:rsidR="008015C3" w:rsidRDefault="008015C3">
    <w:pPr>
      <w:pStyle w:val="Cabealho"/>
      <w:rPr>
        <w:rFonts w:ascii="Arial" w:hAnsi="Arial" w:cs="Arial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A65"/>
    <w:multiLevelType w:val="singleLevel"/>
    <w:tmpl w:val="DA4C0F82"/>
    <w:lvl w:ilvl="0">
      <w:numFmt w:val="bullet"/>
      <w:lvlText w:val="-"/>
      <w:lvlJc w:val="left"/>
      <w:pPr>
        <w:tabs>
          <w:tab w:val="num" w:pos="577"/>
        </w:tabs>
        <w:ind w:left="577" w:hanging="435"/>
      </w:pPr>
      <w:rPr>
        <w:rFonts w:ascii="Times New Roman" w:hAnsi="Times New Roman" w:cs="Times New Roman" w:hint="default"/>
      </w:rPr>
    </w:lvl>
  </w:abstractNum>
  <w:abstractNum w:abstractNumId="1">
    <w:nsid w:val="0E161A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09359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4351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CB4256C"/>
    <w:multiLevelType w:val="singleLevel"/>
    <w:tmpl w:val="CF8A7A3C"/>
    <w:lvl w:ilvl="0">
      <w:start w:val="8"/>
      <w:numFmt w:val="bullet"/>
      <w:lvlText w:val="-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5">
    <w:nsid w:val="2EAB1370"/>
    <w:multiLevelType w:val="singleLevel"/>
    <w:tmpl w:val="E06296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800080"/>
      </w:rPr>
    </w:lvl>
  </w:abstractNum>
  <w:abstractNum w:abstractNumId="6">
    <w:nsid w:val="310D027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4DC7D30"/>
    <w:multiLevelType w:val="singleLevel"/>
    <w:tmpl w:val="CF4C32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498F35D5"/>
    <w:multiLevelType w:val="multilevel"/>
    <w:tmpl w:val="0CD21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730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24F377B"/>
    <w:multiLevelType w:val="singleLevel"/>
    <w:tmpl w:val="CF4C32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73637EE8"/>
    <w:multiLevelType w:val="multilevel"/>
    <w:tmpl w:val="B7D4EC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7BB0913"/>
    <w:multiLevelType w:val="singleLevel"/>
    <w:tmpl w:val="CF8A7A3C"/>
    <w:lvl w:ilvl="0">
      <w:start w:val="8"/>
      <w:numFmt w:val="bullet"/>
      <w:lvlText w:val="-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3">
    <w:nsid w:val="79A57F5B"/>
    <w:multiLevelType w:val="singleLevel"/>
    <w:tmpl w:val="4AC26B64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Aspecto" w:val="Líquido branco de cheiro característico"/>
    <w:docVar w:name="Autoinflamabilidad" w:val=" "/>
    <w:docVar w:name="Biocida" w:val="N"/>
    <w:docVar w:name="BiocidaArticuloTratado" w:val=" "/>
    <w:docVar w:name="CambiosFDS" w:val="Modificações em relação à versão anterior:&#10;&#10; - Mudança na classificação de perigo (SECÇÃO 2.1).&#10; - Eliminação de recomendações de prudência/advertências de perigo/pictogramas/palavra-sinal (SECÇÃO 2.2).&#10; - Adicionados recomendações de prudência/advertências de perigo/pictogramas/palavra-sinal (SECÇÃO 2.2).&#10; - Mudanças na composição do produto (SECÇÃO 3.2).&#10; - Modificações nos primeiros socorros (SECÇÃO 4.1).&#10; - Modificação dos sintomas (SECÇÃO 4.2).&#10; - Modificação das medidas de cuidados médicos (SECÇÃO 4.3).&#10; - Modificação nas medidas de combate a incêndios (SECÇÃO 5.3).&#10; - Modificações nas precauções de manuseamento e armazenagem (SECÇÃO 7.1).&#10; - Modificações nas precauções de manuseamento e armazenagem (SECÇÃO 7.2).&#10; - Eliminação de dados sobre a exposição (SECÇÃO 8.1).&#10; - Eliminação de valores de toxicidade (SECÇÃO 11.1).&#10; - Mudança na classificação de perigo (SECÇÃO 11.1).&#10; - Eliminação de valores de informação ecológica (SECÇÃO 12.1).&#10; - Eliminação de valores de informação ecológica (SECÇÃO 12.3).&#10; - Eliminação de abreviaturas e siglas (SECÇÃO 16)."/>
    <w:docVar w:name="Centelleo" w:val=" "/>
    <w:docVar w:name="ClasificacionResiduo" w:val=" "/>
    <w:docVar w:name="ClasificacionTratamiento" w:val=" "/>
    <w:docVar w:name="ClasificacionWGK" w:val=" "/>
    <w:docVar w:name="CodigoProducto" w:val=" "/>
    <w:docVar w:name="CodigoSEVESO" w:val="N/A"/>
    <w:docVar w:name="CoeficienteReparto" w:val=" "/>
    <w:docVar w:name="Color" w:val="Branco"/>
    <w:docVar w:name="ContaminanteMarino" w:val=" "/>
    <w:docVar w:name="ContenidoCOV" w:val=" "/>
    <w:docVar w:name="ContenidoSVOC" w:val="1.648"/>
    <w:docVar w:name="ContenidoVOC" w:val="5.443"/>
    <w:docVar w:name="ContenidoVVOC" w:val="0"/>
    <w:docVar w:name="CorreoComercializador" w:val=" "/>
    <w:docVar w:name="CorreoElectronico" w:val="jantunes.ekodeter@sapo.pt"/>
    <w:docVar w:name="CorreoEmpresa" w:val="jantunes.ekodeter@sapo.pt"/>
    <w:docVar w:name="Corrosivo" w:val="N"/>
    <w:docVar w:name="DatoOpcional1" w:val=" "/>
    <w:docVar w:name="DatoOpcional10" w:val=" "/>
    <w:docVar w:name="DatoOpcional11" w:val=" "/>
    <w:docVar w:name="DatoOpcional12" w:val=" "/>
    <w:docVar w:name="DatoOpcional13" w:val=" "/>
    <w:docVar w:name="DatoOpcional14" w:val=" "/>
    <w:docVar w:name="DatoOpcional15" w:val=" "/>
    <w:docVar w:name="DatoOpcional16" w:val=" "/>
    <w:docVar w:name="DatoOpcional17" w:val=" "/>
    <w:docVar w:name="DatoOpcional18" w:val=" "/>
    <w:docVar w:name="DatoOpcional19" w:val=" "/>
    <w:docVar w:name="DatoOpcional2" w:val=" "/>
    <w:docVar w:name="DatoOpcional20" w:val=" "/>
    <w:docVar w:name="DatoOpcional21" w:val=" "/>
    <w:docVar w:name="DatoOpcional22" w:val=" "/>
    <w:docVar w:name="DatoOpcional23" w:val=" "/>
    <w:docVar w:name="DatoOpcional24" w:val=" "/>
    <w:docVar w:name="DatoOpcional25" w:val=" "/>
    <w:docVar w:name="DatoOpcional26" w:val=" "/>
    <w:docVar w:name="DatoOpcional27" w:val=" "/>
    <w:docVar w:name="DatoOpcional28" w:val=" "/>
    <w:docVar w:name="DatoOpcional29" w:val=" "/>
    <w:docVar w:name="DatoOpcional3" w:val=" "/>
    <w:docVar w:name="DatoOpcional30" w:val=" "/>
    <w:docVar w:name="DatoOpcional31" w:val=" "/>
    <w:docVar w:name="DatoOpcional32" w:val=" "/>
    <w:docVar w:name="DatoOpcional33" w:val=" "/>
    <w:docVar w:name="DatoOpcional34" w:val=" "/>
    <w:docVar w:name="DatoOpcional4" w:val=" "/>
    <w:docVar w:name="DatoOpcional5" w:val=" "/>
    <w:docVar w:name="DatoOpcional6" w:val=" "/>
    <w:docVar w:name="DatoOpcional7" w:val=" "/>
    <w:docVar w:name="DatoOpcional8" w:val=" "/>
    <w:docVar w:name="DatoOpcional9" w:val=" "/>
    <w:docVar w:name="DatoOpcionalCliente1" w:val=" "/>
    <w:docVar w:name="DatoOpcionalCliente10" w:val=" "/>
    <w:docVar w:name="DatoOpcionalCliente11" w:val=" "/>
    <w:docVar w:name="DatoOpcionalCliente12" w:val=" "/>
    <w:docVar w:name="DatoOpcionalCliente13" w:val=" "/>
    <w:docVar w:name="DatoOpcionalCliente14" w:val=" "/>
    <w:docVar w:name="DatoOpcionalCliente15" w:val=" "/>
    <w:docVar w:name="DatoOpcionalCliente16" w:val=" "/>
    <w:docVar w:name="DatoOpcionalCliente17" w:val=" "/>
    <w:docVar w:name="DatoOpcionalCliente18" w:val=" "/>
    <w:docVar w:name="DatoOpcionalCliente19" w:val=" "/>
    <w:docVar w:name="DatoOpcionalCliente2" w:val=" "/>
    <w:docVar w:name="DatoOpcionalCliente20" w:val=" "/>
    <w:docVar w:name="DatoOpcionalCliente21" w:val=" "/>
    <w:docVar w:name="DatoOpcionalCliente22" w:val=" "/>
    <w:docVar w:name="DatoOpcionalCliente23" w:val=" "/>
    <w:docVar w:name="DatoOpcionalCliente24" w:val=" "/>
    <w:docVar w:name="DatoOpcionalCliente25" w:val=" "/>
    <w:docVar w:name="DatoOpcionalCliente26" w:val=" "/>
    <w:docVar w:name="DatoOpcionalCliente27" w:val=" "/>
    <w:docVar w:name="DatoOpcionalCliente28" w:val=" "/>
    <w:docVar w:name="DatoOpcionalCliente29" w:val=" "/>
    <w:docVar w:name="DatoOpcionalCliente3" w:val=" "/>
    <w:docVar w:name="DatoOpcionalCliente30" w:val=" "/>
    <w:docVar w:name="DatoOpcionalCliente31" w:val=" "/>
    <w:docVar w:name="DatoOpcionalCliente32" w:val=" "/>
    <w:docVar w:name="DatoOpcionalCliente33" w:val=" "/>
    <w:docVar w:name="DatoOpcionalCliente34" w:val=" "/>
    <w:docVar w:name="DatoOpcionalCliente4" w:val=" "/>
    <w:docVar w:name="DatoOpcionalCliente5" w:val=" "/>
    <w:docVar w:name="DatoOpcionalCliente6" w:val=" "/>
    <w:docVar w:name="DatoOpcionalCliente7" w:val=" "/>
    <w:docVar w:name="DatoOpcionalCliente8" w:val=" "/>
    <w:docVar w:name="DatoOpcionalCliente9" w:val=" "/>
    <w:docVar w:name="Densidad" w:val=" "/>
    <w:docVar w:name="DensidadVapor" w:val=" "/>
    <w:docVar w:name="DireccionComercializador" w:val=" "/>
    <w:docVar w:name="DireccionEmpresa" w:val="Zona Industrial do Tortosendo - Rua D - Lote 104"/>
    <w:docVar w:name="Disponible24h" w:val="S"/>
    <w:docVar w:name="Disposicion" w:val=" "/>
    <w:docVar w:name="Division" w:val=" "/>
    <w:docVar w:name="E02_CAS_0" w:val="109-99-9"/>
    <w:docVar w:name="E02_CAS_1" w:val="78-93-3"/>
    <w:docVar w:name="E02_CAS_10" w:val=" "/>
    <w:docVar w:name="E02_CAS_11" w:val=" "/>
    <w:docVar w:name="E02_CAS_12" w:val=" "/>
    <w:docVar w:name="E02_CAS_13" w:val=" "/>
    <w:docVar w:name="E02_CAS_14" w:val=" "/>
    <w:docVar w:name="E02_CAS_15" w:val=" "/>
    <w:docVar w:name="E02_CAS_16" w:val=" "/>
    <w:docVar w:name="E02_CAS_17" w:val=" "/>
    <w:docVar w:name="E02_CAS_18" w:val=" "/>
    <w:docVar w:name="E02_CAS_19" w:val=" "/>
    <w:docVar w:name="E02_CAS_2" w:val=" "/>
    <w:docVar w:name="E02_CAS_3" w:val=" "/>
    <w:docVar w:name="E02_CAS_4" w:val=" "/>
    <w:docVar w:name="E02_CAS_5" w:val=" "/>
    <w:docVar w:name="E02_CAS_6" w:val=" "/>
    <w:docVar w:name="E02_CAS_7" w:val=" "/>
    <w:docVar w:name="E02_CAS_8" w:val=" "/>
    <w:docVar w:name="E02_CAS_9" w:val=" "/>
    <w:docVar w:name="E02_CategoriasCLP" w:val=" "/>
    <w:docVar w:name="E02_CE_0" w:val="203-726-8"/>
    <w:docVar w:name="E02_CE_1" w:val="201-159-0"/>
    <w:docVar w:name="E02_CE_10" w:val=" "/>
    <w:docVar w:name="E02_CE_11" w:val=" "/>
    <w:docVar w:name="E02_CE_12" w:val=" "/>
    <w:docVar w:name="E02_CE_13" w:val=" "/>
    <w:docVar w:name="E02_CE_14" w:val=" "/>
    <w:docVar w:name="E02_CE_15" w:val=" "/>
    <w:docVar w:name="E02_CE_16" w:val=" "/>
    <w:docVar w:name="E02_CE_17" w:val=" "/>
    <w:docVar w:name="E02_CE_18" w:val=" "/>
    <w:docVar w:name="E02_CE_19" w:val=" "/>
    <w:docVar w:name="E02_CE_2" w:val=" "/>
    <w:docVar w:name="E02_CE_3" w:val=" "/>
    <w:docVar w:name="E02_CE_4" w:val=" "/>
    <w:docVar w:name="E02_CE_5" w:val=" "/>
    <w:docVar w:name="E02_CE_6" w:val=" "/>
    <w:docVar w:name="E02_CE_7" w:val=" "/>
    <w:docVar w:name="E02_CE_8" w:val=" "/>
    <w:docVar w:name="E02_CE_9" w:val=" "/>
    <w:docVar w:name="E02_CON_0" w:val="10 - 25 %"/>
    <w:docVar w:name="E02_CON_1" w:val="20 - 75 %"/>
    <w:docVar w:name="E02_CON_10" w:val=" "/>
    <w:docVar w:name="E02_CON_11" w:val=" "/>
    <w:docVar w:name="E02_CON_12" w:val=" "/>
    <w:docVar w:name="E02_CON_13" w:val=" "/>
    <w:docVar w:name="E02_CON_14" w:val=" "/>
    <w:docVar w:name="E02_CON_15" w:val=" "/>
    <w:docVar w:name="E02_CON_16" w:val=" "/>
    <w:docVar w:name="E02_CON_17" w:val=" "/>
    <w:docVar w:name="E02_CON_18" w:val=" "/>
    <w:docVar w:name="E02_CON_19" w:val=" "/>
    <w:docVar w:name="E02_CON_2" w:val=" "/>
    <w:docVar w:name="E02_CON_3" w:val=" "/>
    <w:docVar w:name="E02_CON_4" w:val=" "/>
    <w:docVar w:name="E02_CON_5" w:val=" "/>
    <w:docVar w:name="E02_CON_6" w:val=" "/>
    <w:docVar w:name="E02_CON_7" w:val=" "/>
    <w:docVar w:name="E02_CON_8" w:val=" "/>
    <w:docVar w:name="E02_CON_9" w:val=" "/>
    <w:docVar w:name="E02_FR_0" w:val=" R11 R19 R36/37"/>
    <w:docVar w:name="E02_FR_1" w:val=" R11 R36 R66 R67"/>
    <w:docVar w:name="E02_FR_10" w:val=" "/>
    <w:docVar w:name="E02_FR_11" w:val=" "/>
    <w:docVar w:name="E02_FR_12" w:val=" "/>
    <w:docVar w:name="E02_FR_13" w:val=" "/>
    <w:docVar w:name="E02_FR_14" w:val=" "/>
    <w:docVar w:name="E02_FR_15" w:val=" "/>
    <w:docVar w:name="E02_FR_16" w:val=" "/>
    <w:docVar w:name="E02_FR_17" w:val=" "/>
    <w:docVar w:name="E02_FR_18" w:val=" "/>
    <w:docVar w:name="E02_FR_19" w:val=" "/>
    <w:docVar w:name="E02_FR_2" w:val=" "/>
    <w:docVar w:name="E02_FR_3" w:val=" "/>
    <w:docVar w:name="E02_FR_4" w:val=" "/>
    <w:docVar w:name="E02_FR_5" w:val=" "/>
    <w:docVar w:name="E02_FR_6" w:val=" "/>
    <w:docVar w:name="E02_FR_7" w:val=" "/>
    <w:docVar w:name="E02_FR_8" w:val=" "/>
    <w:docVar w:name="E02_FR_9" w:val=" "/>
    <w:docVar w:name="E02_IND_0" w:val="603-025-00-0"/>
    <w:docVar w:name="E02_IND_1" w:val="606-002-00-3"/>
    <w:docVar w:name="E02_IND_10" w:val=" "/>
    <w:docVar w:name="E02_IND_11" w:val=" "/>
    <w:docVar w:name="E02_IND_12" w:val=" "/>
    <w:docVar w:name="E02_IND_13" w:val=" "/>
    <w:docVar w:name="E02_IND_14" w:val=" "/>
    <w:docVar w:name="E02_IND_15" w:val=" "/>
    <w:docVar w:name="E02_IND_16" w:val=" "/>
    <w:docVar w:name="E02_IND_17" w:val=" "/>
    <w:docVar w:name="E02_IND_18" w:val=" "/>
    <w:docVar w:name="E02_IND_19" w:val=" "/>
    <w:docVar w:name="E02_IND_2" w:val=" "/>
    <w:docVar w:name="E02_IND_3" w:val=" "/>
    <w:docVar w:name="E02_IND_4" w:val=" "/>
    <w:docVar w:name="E02_IND_5" w:val=" "/>
    <w:docVar w:name="E02_IND_6" w:val=" "/>
    <w:docVar w:name="E02_IND_7" w:val=" "/>
    <w:docVar w:name="E02_IND_8" w:val=" "/>
    <w:docVar w:name="E02_IND_9" w:val=" "/>
    <w:docVar w:name="E02_NOM_0" w:val="tétrahydrofurane"/>
    <w:docVar w:name="E02_NOM_1" w:val="butanone,méthyléthylcétone"/>
    <w:docVar w:name="E02_NOM_10" w:val=" "/>
    <w:docVar w:name="E02_NOM_11" w:val=" "/>
    <w:docVar w:name="E02_NOM_12" w:val=" "/>
    <w:docVar w:name="E02_NOM_13" w:val=" "/>
    <w:docVar w:name="E02_NOM_14" w:val=" "/>
    <w:docVar w:name="E02_NOM_15" w:val=" "/>
    <w:docVar w:name="E02_NOM_16" w:val=" "/>
    <w:docVar w:name="E02_NOM_17" w:val=" "/>
    <w:docVar w:name="E02_NOM_18" w:val=" "/>
    <w:docVar w:name="E02_NOM_19" w:val=" "/>
    <w:docVar w:name="E02_NOM_2" w:val=" "/>
    <w:docVar w:name="E02_NOM_3" w:val=" "/>
    <w:docVar w:name="E02_NOM_4" w:val=" "/>
    <w:docVar w:name="E02_NOM_5" w:val=" "/>
    <w:docVar w:name="E02_NOM_6" w:val=" "/>
    <w:docVar w:name="E02_NOM_7" w:val=" "/>
    <w:docVar w:name="E02_NOM_8" w:val=" "/>
    <w:docVar w:name="E02_NOM_9" w:val=" "/>
    <w:docVar w:name="E02_NR_0" w:val=" "/>
    <w:docVar w:name="E02_NR_1" w:val=" "/>
    <w:docVar w:name="E02_NR_10" w:val=" "/>
    <w:docVar w:name="E02_NR_11" w:val=" "/>
    <w:docVar w:name="E02_NR_12" w:val=" "/>
    <w:docVar w:name="E02_NR_13" w:val=" "/>
    <w:docVar w:name="E02_NR_14" w:val=" "/>
    <w:docVar w:name="E02_NR_15" w:val=" "/>
    <w:docVar w:name="E02_NR_16" w:val=" "/>
    <w:docVar w:name="E02_NR_17" w:val=" "/>
    <w:docVar w:name="E02_NR_18" w:val=" "/>
    <w:docVar w:name="E02_NR_19" w:val=" "/>
    <w:docVar w:name="E02_NR_2" w:val=" "/>
    <w:docVar w:name="E02_NR_3" w:val=" "/>
    <w:docVar w:name="E02_NR_4" w:val=" "/>
    <w:docVar w:name="E02_NR_5" w:val=" "/>
    <w:docVar w:name="E02_NR_6" w:val=" "/>
    <w:docVar w:name="E02_NR_7" w:val=" "/>
    <w:docVar w:name="E02_NR_8" w:val=" "/>
    <w:docVar w:name="E02_NR_9" w:val=" "/>
    <w:docVar w:name="E02_SIM_0" w:val="F Xi"/>
    <w:docVar w:name="E02_SIM_1" w:val="F Xi"/>
    <w:docVar w:name="E02_SIM_10" w:val=" "/>
    <w:docVar w:name="E02_SIM_11" w:val=" "/>
    <w:docVar w:name="E02_SIM_12" w:val=" "/>
    <w:docVar w:name="E02_SIM_13" w:val=" "/>
    <w:docVar w:name="E02_SIM_14" w:val=" "/>
    <w:docVar w:name="E02_SIM_15" w:val=" "/>
    <w:docVar w:name="E02_SIM_16" w:val=" "/>
    <w:docVar w:name="E02_SIM_17" w:val=" "/>
    <w:docVar w:name="E02_SIM_18" w:val=" "/>
    <w:docVar w:name="E02_SIM_19" w:val=" "/>
    <w:docVar w:name="E02_SIM_2" w:val=" "/>
    <w:docVar w:name="E02_SIM_3" w:val=" "/>
    <w:docVar w:name="E02_SIM_4" w:val=" "/>
    <w:docVar w:name="E02_SIM_5" w:val=" "/>
    <w:docVar w:name="E02_SIM_6" w:val=" "/>
    <w:docVar w:name="E02_SIM_7" w:val=" "/>
    <w:docVar w:name="E02_SIM_8" w:val=" "/>
    <w:docVar w:name="E02_SIM_9" w:val=" "/>
    <w:docVar w:name="E03_CLASCLP" w:val=" "/>
    <w:docVar w:name="E03_ClasCLP_0" w:val="Tox. ag. 3, H311Tox. ag. 3, H331Tox. ag. 3, H301Muta. 2, H341Corr. cut. 1B, H314"/>
    <w:docVar w:name="E03_ClasCLP_1" w:val=" "/>
    <w:docVar w:name="E03_ClasCLP_10" w:val=" "/>
    <w:docVar w:name="E03_ClasCLP_11" w:val=" "/>
    <w:docVar w:name="E03_ClasCLP_12" w:val=" "/>
    <w:docVar w:name="E03_ClasCLP_13" w:val=" "/>
    <w:docVar w:name="E03_ClasCLP_14" w:val=" "/>
    <w:docVar w:name="E03_ClasCLP_15" w:val=" "/>
    <w:docVar w:name="E03_ClasCLP_16" w:val=" "/>
    <w:docVar w:name="E03_ClasCLP_17" w:val=" "/>
    <w:docVar w:name="E03_ClasCLP_18" w:val=" "/>
    <w:docVar w:name="E03_ClasCLP_19" w:val=" "/>
    <w:docVar w:name="E03_ClasCLP_2" w:val=" "/>
    <w:docVar w:name="E03_ClasCLP_3" w:val=" "/>
    <w:docVar w:name="E03_ClasCLP_4" w:val=" "/>
    <w:docVar w:name="E03_ClasCLP_5" w:val=" "/>
    <w:docVar w:name="E03_ClasCLP_6" w:val=" "/>
    <w:docVar w:name="E03_ClasCLP_7" w:val=" "/>
    <w:docVar w:name="E03_ClasCLP_8" w:val=" "/>
    <w:docVar w:name="E03_ClasCLP_9" w:val=" "/>
    <w:docVar w:name="E03_SustanciasmPmB" w:val="N"/>
    <w:docVar w:name="E03_SustanciasPBT" w:val="N"/>
    <w:docVar w:name="E03_SustanciasSVHC" w:val="N"/>
    <w:docVar w:name="E03_SustanciasVLA" w:val="N"/>
    <w:docVar w:name="E04_NotificadoINTCF" w:val=" "/>
    <w:docVar w:name="E06_Precauciones_Ambientales" w:val=" "/>
    <w:docVar w:name="E06_Precauciones_Personales" w:val=" "/>
    <w:docVar w:name="E08_NOM_0" w:val="fenol, ácido carbólico, hidroxibenceno, fenilalcohol"/>
    <w:docVar w:name="E08_NOM_1" w:val=" "/>
    <w:docVar w:name="E08_NOM_10" w:val=" "/>
    <w:docVar w:name="E08_NOM_11" w:val=" "/>
    <w:docVar w:name="E08_NOM_12" w:val=" "/>
    <w:docVar w:name="E08_NOM_13" w:val=" "/>
    <w:docVar w:name="E08_NOM_14" w:val=" "/>
    <w:docVar w:name="E08_NOM_15" w:val=" "/>
    <w:docVar w:name="E08_NOM_16" w:val=" "/>
    <w:docVar w:name="E08_NOM_17" w:val=" "/>
    <w:docVar w:name="E08_NOM_18" w:val=" "/>
    <w:docVar w:name="E08_NOM_19" w:val=" "/>
    <w:docVar w:name="E08_NOM_2" w:val=" "/>
    <w:docVar w:name="E08_NOM_3" w:val=" "/>
    <w:docVar w:name="E08_NOM_4" w:val=" "/>
    <w:docVar w:name="E08_NOM_5" w:val=" "/>
    <w:docVar w:name="E08_NOM_6" w:val=" "/>
    <w:docVar w:name="E08_NOM_7" w:val=" "/>
    <w:docVar w:name="E08_NOM_8" w:val=" "/>
    <w:docVar w:name="E08_NOM_9" w:val=" "/>
    <w:docVar w:name="E08_VLA-EC-MGM_0" w:val=" "/>
    <w:docVar w:name="E08_VLA-EC-MGM_1" w:val=" "/>
    <w:docVar w:name="E08_VLA-EC-MGM_10" w:val=" "/>
    <w:docVar w:name="E08_VLA-EC-MGM_11" w:val=" "/>
    <w:docVar w:name="E08_VLA-EC-MGM_12" w:val=" "/>
    <w:docVar w:name="E08_VLA-EC-MGM_13" w:val=" "/>
    <w:docVar w:name="E08_VLA-EC-MGM_14" w:val=" "/>
    <w:docVar w:name="E08_VLA-EC-MGM_15" w:val=" "/>
    <w:docVar w:name="E08_VLA-EC-MGM_16" w:val=" "/>
    <w:docVar w:name="E08_VLA-EC-MGM_17" w:val=" "/>
    <w:docVar w:name="E08_VLA-EC-MGM_18" w:val=" "/>
    <w:docVar w:name="E08_VLA-EC-MGM_19" w:val=" "/>
    <w:docVar w:name="E08_VLA-EC-MGM_2" w:val=" "/>
    <w:docVar w:name="E08_VLA-EC-MGM_3" w:val=" "/>
    <w:docVar w:name="E08_VLA-EC-MGM_4" w:val=" "/>
    <w:docVar w:name="E08_VLA-EC-MGM_5" w:val=" "/>
    <w:docVar w:name="E08_VLA-EC-MGM_6" w:val=" "/>
    <w:docVar w:name="E08_VLA-EC-MGM_7" w:val=" "/>
    <w:docVar w:name="E08_VLA-EC-MGM_8" w:val=" "/>
    <w:docVar w:name="E08_VLA-EC-MGM_9" w:val=" "/>
    <w:docVar w:name="E08_VLA-EC-PPM_0" w:val=" "/>
    <w:docVar w:name="E08_VLA-EC-PPM_1" w:val=" "/>
    <w:docVar w:name="E08_VLA-EC-PPM_10" w:val=" "/>
    <w:docVar w:name="E08_VLA-EC-PPM_11" w:val=" "/>
    <w:docVar w:name="E08_VLA-EC-PPM_12" w:val=" "/>
    <w:docVar w:name="E08_VLA-EC-PPM_13" w:val=" "/>
    <w:docVar w:name="E08_VLA-EC-PPM_14" w:val=" "/>
    <w:docVar w:name="E08_VLA-EC-PPM_15" w:val=" "/>
    <w:docVar w:name="E08_VLA-EC-PPM_16" w:val=" "/>
    <w:docVar w:name="E08_VLA-EC-PPM_17" w:val=" "/>
    <w:docVar w:name="E08_VLA-EC-PPM_18" w:val=" "/>
    <w:docVar w:name="E08_VLA-EC-PPM_19" w:val=" "/>
    <w:docVar w:name="E08_VLA-EC-PPM_2" w:val=" "/>
    <w:docVar w:name="E08_VLA-EC-PPM_3" w:val=" "/>
    <w:docVar w:name="E08_VLA-EC-PPM_4" w:val=" "/>
    <w:docVar w:name="E08_VLA-EC-PPM_5" w:val=" "/>
    <w:docVar w:name="E08_VLA-EC-PPM_6" w:val=" "/>
    <w:docVar w:name="E08_VLA-EC-PPM_7" w:val=" "/>
    <w:docVar w:name="E08_VLA-EC-PPM_8" w:val=" "/>
    <w:docVar w:name="E08_VLA-EC-PPM_9" w:val=" "/>
    <w:docVar w:name="E08_VLA-ED-MGM_0" w:val="8"/>
    <w:docVar w:name="E08_VLA-ED-MGM_1" w:val=" "/>
    <w:docVar w:name="E08_VLA-ED-MGM_10" w:val=" "/>
    <w:docVar w:name="E08_VLA-ED-MGM_11" w:val=" "/>
    <w:docVar w:name="E08_VLA-ED-MGM_12" w:val=" "/>
    <w:docVar w:name="E08_VLA-ED-MGM_13" w:val=" "/>
    <w:docVar w:name="E08_VLA-ED-MGM_14" w:val=" "/>
    <w:docVar w:name="E08_VLA-ED-MGM_15" w:val=" "/>
    <w:docVar w:name="E08_VLA-ED-MGM_16" w:val=" "/>
    <w:docVar w:name="E08_VLA-ED-MGM_17" w:val=" "/>
    <w:docVar w:name="E08_VLA-ED-MGM_18" w:val=" "/>
    <w:docVar w:name="E08_VLA-ED-MGM_19" w:val=" "/>
    <w:docVar w:name="E08_VLA-ED-MGM_2" w:val=" "/>
    <w:docVar w:name="E08_VLA-ED-MGM_3" w:val=" "/>
    <w:docVar w:name="E08_VLA-ED-MGM_4" w:val=" "/>
    <w:docVar w:name="E08_VLA-ED-MGM_5" w:val=" "/>
    <w:docVar w:name="E08_VLA-ED-MGM_6" w:val=" "/>
    <w:docVar w:name="E08_VLA-ED-MGM_7" w:val=" "/>
    <w:docVar w:name="E08_VLA-ED-MGM_8" w:val=" "/>
    <w:docVar w:name="E08_VLA-ED-MGM_9" w:val=" "/>
    <w:docVar w:name="E08_VLA-ED-PPM_0" w:val="2"/>
    <w:docVar w:name="E08_VLA-ED-PPM_1" w:val=" "/>
    <w:docVar w:name="E08_VLA-ED-PPM_10" w:val=" "/>
    <w:docVar w:name="E08_VLA-ED-PPM_11" w:val=" "/>
    <w:docVar w:name="E08_VLA-ED-PPM_12" w:val=" "/>
    <w:docVar w:name="E08_VLA-ED-PPM_13" w:val=" "/>
    <w:docVar w:name="E08_VLA-ED-PPM_14" w:val=" "/>
    <w:docVar w:name="E08_VLA-ED-PPM_15" w:val=" "/>
    <w:docVar w:name="E08_VLA-ED-PPM_16" w:val=" "/>
    <w:docVar w:name="E08_VLA-ED-PPM_17" w:val=" "/>
    <w:docVar w:name="E08_VLA-ED-PPM_18" w:val=" "/>
    <w:docVar w:name="E08_VLA-ED-PPM_19" w:val=" "/>
    <w:docVar w:name="E08_VLA-ED-PPM_2" w:val=" "/>
    <w:docVar w:name="E08_VLA-ED-PPM_3" w:val=" "/>
    <w:docVar w:name="E08_VLA-ED-PPM_4" w:val=" "/>
    <w:docVar w:name="E08_VLA-ED-PPM_5" w:val=" "/>
    <w:docVar w:name="E08_VLA-ED-PPM_6" w:val=" "/>
    <w:docVar w:name="E08_VLA-ED-PPM_7" w:val=" "/>
    <w:docVar w:name="E08_VLA-ED-PPM_8" w:val=" "/>
    <w:docVar w:name="E08_VLA-ED-PPM_9" w:val=" "/>
    <w:docVar w:name="E10_1" w:val="O produto não apresentar riscos devido à sua reactividade."/>
    <w:docVar w:name="E10_2" w:val="Estável sob as condições de manipulação e armazenamento recomendadas (ver epígrafe 7)."/>
    <w:docVar w:name="E10_3" w:val="O produto não tem a possibilidade de reacções perigosas."/>
    <w:docVar w:name="E10_4" w:val="Evitar qualquer tipo de manipulação incorreta."/>
    <w:docVar w:name="E10_5" w:val="Manter afastado de agentes oxidantes e de materiais fortemente alcalinos ou ácidos, com o fim de evitar reacções exotérmicas."/>
    <w:docVar w:name="E10_6" w:val="Não se decompõe se for destinado aos usos previstos."/>
    <w:docVar w:name="E11_CAS_1" w:val="108-95-2"/>
    <w:docVar w:name="E11_CAS_10" w:val=" "/>
    <w:docVar w:name="E11_CAS_11" w:val=" "/>
    <w:docVar w:name="E11_CAS_12" w:val=" "/>
    <w:docVar w:name="E11_CAS_13" w:val=" "/>
    <w:docVar w:name="E11_CAS_14" w:val=" "/>
    <w:docVar w:name="E11_CAS_15" w:val=" "/>
    <w:docVar w:name="E11_CAS_16" w:val=" "/>
    <w:docVar w:name="E11_CAS_17" w:val=" "/>
    <w:docVar w:name="E11_CAS_18" w:val=" "/>
    <w:docVar w:name="E11_CAS_19" w:val=" "/>
    <w:docVar w:name="E11_CAS_2" w:val=" "/>
    <w:docVar w:name="E11_CAS_20" w:val=" "/>
    <w:docVar w:name="E11_CAS_3" w:val=" "/>
    <w:docVar w:name="E11_CAS_4" w:val=" "/>
    <w:docVar w:name="E11_CAS_5" w:val=" "/>
    <w:docVar w:name="E11_CAS_6" w:val=" "/>
    <w:docVar w:name="E11_CAS_7" w:val=" "/>
    <w:docVar w:name="E11_CAS_8" w:val=" "/>
    <w:docVar w:name="E11_CAS_9" w:val=" "/>
    <w:docVar w:name="E11_CE_1" w:val="203-632-7"/>
    <w:docVar w:name="E11_CE_10" w:val=" "/>
    <w:docVar w:name="E11_CE_11" w:val=" "/>
    <w:docVar w:name="E11_CE_12" w:val=" "/>
    <w:docVar w:name="E11_CE_13" w:val=" "/>
    <w:docVar w:name="E11_CE_14" w:val=" "/>
    <w:docVar w:name="E11_CE_15" w:val=" "/>
    <w:docVar w:name="E11_CE_16" w:val=" "/>
    <w:docVar w:name="E11_CE_17" w:val=" "/>
    <w:docVar w:name="E11_CE_18" w:val=" "/>
    <w:docVar w:name="E11_CE_19" w:val=" "/>
    <w:docVar w:name="E11_CE_2" w:val=" "/>
    <w:docVar w:name="E11_CE_20" w:val=" "/>
    <w:docVar w:name="E11_CE_3" w:val=" "/>
    <w:docVar w:name="E11_CE_4" w:val=" "/>
    <w:docVar w:name="E11_CE_5" w:val=" "/>
    <w:docVar w:name="E11_CE_6" w:val=" "/>
    <w:docVar w:name="E11_CE_7" w:val=" "/>
    <w:docVar w:name="E11_CE_8" w:val=" "/>
    <w:docVar w:name="E11_CE_9" w:val=" "/>
    <w:docVar w:name="E11_CUT_ESPECIE_1" w:val="Conejo"/>
    <w:docVar w:name="E11_CUT_ESPECIE_10" w:val=" "/>
    <w:docVar w:name="E11_CUT_ESPECIE_11" w:val=" "/>
    <w:docVar w:name="E11_CUT_ESPECIE_12" w:val=" "/>
    <w:docVar w:name="E11_CUT_ESPECIE_13" w:val=" "/>
    <w:docVar w:name="E11_CUT_ESPECIE_14" w:val=" "/>
    <w:docVar w:name="E11_CUT_ESPECIE_15" w:val=" "/>
    <w:docVar w:name="E11_CUT_ESPECIE_16" w:val=" "/>
    <w:docVar w:name="E11_CUT_ESPECIE_17" w:val=" "/>
    <w:docVar w:name="E11_CUT_ESPECIE_18" w:val=" "/>
    <w:docVar w:name="E11_CUT_ESPECIE_19" w:val=" "/>
    <w:docVar w:name="E11_CUT_ESPECIE_2" w:val=" "/>
    <w:docVar w:name="E11_CUT_ESPECIE_20" w:val=" "/>
    <w:docVar w:name="E11_CUT_ESPECIE_3" w:val=" "/>
    <w:docVar w:name="E11_CUT_ESPECIE_4" w:val=" "/>
    <w:docVar w:name="E11_CUT_ESPECIE_5" w:val=" "/>
    <w:docVar w:name="E11_CUT_ESPECIE_6" w:val=" "/>
    <w:docVar w:name="E11_CUT_ESPECIE_7" w:val=" "/>
    <w:docVar w:name="E11_CUT_ESPECIE_8" w:val=" "/>
    <w:docVar w:name="E11_CUT_ESPECIE_9" w:val=" "/>
    <w:docVar w:name="E11_CUT_OBS_1" w:val="Union Carbide Data Sheet. Vol. 1/6/1966"/>
    <w:docVar w:name="E11_CUT_OBS_10" w:val=" "/>
    <w:docVar w:name="E11_CUT_OBS_11" w:val=" "/>
    <w:docVar w:name="E11_CUT_OBS_12" w:val=" "/>
    <w:docVar w:name="E11_CUT_OBS_13" w:val=" "/>
    <w:docVar w:name="E11_CUT_OBS_14" w:val=" "/>
    <w:docVar w:name="E11_CUT_OBS_15" w:val=" "/>
    <w:docVar w:name="E11_CUT_OBS_16" w:val=" "/>
    <w:docVar w:name="E11_CUT_OBS_17" w:val=" "/>
    <w:docVar w:name="E11_CUT_OBS_18" w:val=" "/>
    <w:docVar w:name="E11_CUT_OBS_19" w:val=" "/>
    <w:docVar w:name="E11_CUT_OBS_2" w:val=" "/>
    <w:docVar w:name="E11_CUT_OBS_20" w:val=" "/>
    <w:docVar w:name="E11_CUT_OBS_3" w:val=" "/>
    <w:docVar w:name="E11_CUT_OBS_4" w:val=" "/>
    <w:docVar w:name="E11_CUT_OBS_5" w:val=" "/>
    <w:docVar w:name="E11_CUT_OBS_6" w:val=" "/>
    <w:docVar w:name="E11_CUT_OBS_7" w:val=" "/>
    <w:docVar w:name="E11_CUT_OBS_8" w:val=" "/>
    <w:docVar w:name="E11_CUT_OBS_9" w:val=" "/>
    <w:docVar w:name="E11_CUT_TEXP_1" w:val=" "/>
    <w:docVar w:name="E11_CUT_TEXP_10" w:val=" "/>
    <w:docVar w:name="E11_CUT_TEXP_11" w:val=" "/>
    <w:docVar w:name="E11_CUT_TEXP_12" w:val=" "/>
    <w:docVar w:name="E11_CUT_TEXP_13" w:val=" "/>
    <w:docVar w:name="E11_CUT_TEXP_14" w:val=" "/>
    <w:docVar w:name="E11_CUT_TEXP_15" w:val=" "/>
    <w:docVar w:name="E11_CUT_TEXP_16" w:val=" "/>
    <w:docVar w:name="E11_CUT_TEXP_17" w:val=" "/>
    <w:docVar w:name="E11_CUT_TEXP_18" w:val=" "/>
    <w:docVar w:name="E11_CUT_TEXP_19" w:val=" "/>
    <w:docVar w:name="E11_CUT_TEXP_2" w:val=" "/>
    <w:docVar w:name="E11_CUT_TEXP_20" w:val=" "/>
    <w:docVar w:name="E11_CUT_TEXP_3" w:val=" "/>
    <w:docVar w:name="E11_CUT_TEXP_4" w:val=" "/>
    <w:docVar w:name="E11_CUT_TEXP_5" w:val=" "/>
    <w:docVar w:name="E11_CUT_TEXP_6" w:val=" "/>
    <w:docVar w:name="E11_CUT_TEXP_7" w:val=" "/>
    <w:docVar w:name="E11_CUT_TEXP_8" w:val=" "/>
    <w:docVar w:name="E11_CUT_TEXP_9" w:val=" "/>
    <w:docVar w:name="E11_CUT_TIPO_1" w:val="LD50"/>
    <w:docVar w:name="E11_CUT_TIPO_10" w:val=" "/>
    <w:docVar w:name="E11_CUT_TIPO_11" w:val=" "/>
    <w:docVar w:name="E11_CUT_TIPO_12" w:val=" "/>
    <w:docVar w:name="E11_CUT_TIPO_13" w:val=" "/>
    <w:docVar w:name="E11_CUT_TIPO_14" w:val=" "/>
    <w:docVar w:name="E11_CUT_TIPO_15" w:val=" "/>
    <w:docVar w:name="E11_CUT_TIPO_16" w:val=" "/>
    <w:docVar w:name="E11_CUT_TIPO_17" w:val=" "/>
    <w:docVar w:name="E11_CUT_TIPO_18" w:val=" "/>
    <w:docVar w:name="E11_CUT_TIPO_19" w:val=" "/>
    <w:docVar w:name="E11_CUT_TIPO_2" w:val=" "/>
    <w:docVar w:name="E11_CUT_TIPO_20" w:val=" "/>
    <w:docVar w:name="E11_CUT_TIPO_3" w:val=" "/>
    <w:docVar w:name="E11_CUT_TIPO_4" w:val=" "/>
    <w:docVar w:name="E11_CUT_TIPO_5" w:val=" "/>
    <w:docVar w:name="E11_CUT_TIPO_6" w:val=" "/>
    <w:docVar w:name="E11_CUT_TIPO_7" w:val=" "/>
    <w:docVar w:name="E11_CUT_TIPO_8" w:val=" "/>
    <w:docVar w:name="E11_CUT_TIPO_9" w:val=" "/>
    <w:docVar w:name="E11_CUT_UNIDAD_1" w:val="mg/kg"/>
    <w:docVar w:name="E11_CUT_UNIDAD_10" w:val=" "/>
    <w:docVar w:name="E11_CUT_UNIDAD_11" w:val=" "/>
    <w:docVar w:name="E11_CUT_UNIDAD_12" w:val=" "/>
    <w:docVar w:name="E11_CUT_UNIDAD_13" w:val=" "/>
    <w:docVar w:name="E11_CUT_UNIDAD_14" w:val=" "/>
    <w:docVar w:name="E11_CUT_UNIDAD_15" w:val=" "/>
    <w:docVar w:name="E11_CUT_UNIDAD_16" w:val=" "/>
    <w:docVar w:name="E11_CUT_UNIDAD_17" w:val=" "/>
    <w:docVar w:name="E11_CUT_UNIDAD_18" w:val=" "/>
    <w:docVar w:name="E11_CUT_UNIDAD_19" w:val=" "/>
    <w:docVar w:name="E11_CUT_UNIDAD_2" w:val=" "/>
    <w:docVar w:name="E11_CUT_UNIDAD_20" w:val=" "/>
    <w:docVar w:name="E11_CUT_UNIDAD_3" w:val=" "/>
    <w:docVar w:name="E11_CUT_UNIDAD_4" w:val=" "/>
    <w:docVar w:name="E11_CUT_UNIDAD_5" w:val=" "/>
    <w:docVar w:name="E11_CUT_UNIDAD_6" w:val=" "/>
    <w:docVar w:name="E11_CUT_UNIDAD_7" w:val=" "/>
    <w:docVar w:name="E11_CUT_UNIDAD_8" w:val=" "/>
    <w:docVar w:name="E11_CUT_UNIDAD_9" w:val=" "/>
    <w:docVar w:name="E11_CUT_VALOR_1" w:val="630"/>
    <w:docVar w:name="E11_CUT_VALOR_10" w:val=" "/>
    <w:docVar w:name="E11_CUT_VALOR_11" w:val=" "/>
    <w:docVar w:name="E11_CUT_VALOR_12" w:val=" "/>
    <w:docVar w:name="E11_CUT_VALOR_13" w:val=" "/>
    <w:docVar w:name="E11_CUT_VALOR_14" w:val=" "/>
    <w:docVar w:name="E11_CUT_VALOR_15" w:val=" "/>
    <w:docVar w:name="E11_CUT_VALOR_16" w:val=" "/>
    <w:docVar w:name="E11_CUT_VALOR_17" w:val=" "/>
    <w:docVar w:name="E11_CUT_VALOR_18" w:val=" "/>
    <w:docVar w:name="E11_CUT_VALOR_19" w:val=" "/>
    <w:docVar w:name="E11_CUT_VALOR_2" w:val=" "/>
    <w:docVar w:name="E11_CUT_VALOR_20" w:val=" "/>
    <w:docVar w:name="E11_CUT_VALOR_3" w:val=" "/>
    <w:docVar w:name="E11_CUT_VALOR_4" w:val=" "/>
    <w:docVar w:name="E11_CUT_VALOR_5" w:val=" "/>
    <w:docVar w:name="E11_CUT_VALOR_6" w:val=" "/>
    <w:docVar w:name="E11_CUT_VALOR_7" w:val=" "/>
    <w:docVar w:name="E11_CUT_VALOR_8" w:val=" "/>
    <w:docVar w:name="E11_CUT_VALOR_9" w:val=" "/>
    <w:docVar w:name="E11_DES_1" w:val="fenol; ácido carbólico; hidroxibenceno; fenilalcohol"/>
    <w:docVar w:name="E11_DES_10" w:val=" "/>
    <w:docVar w:name="E11_DES_11" w:val=" "/>
    <w:docVar w:name="E11_DES_12" w:val=" "/>
    <w:docVar w:name="E11_DES_13" w:val=" "/>
    <w:docVar w:name="E11_DES_14" w:val=" "/>
    <w:docVar w:name="E11_DES_15" w:val=" "/>
    <w:docVar w:name="E11_DES_16" w:val=" "/>
    <w:docVar w:name="E11_DES_17" w:val=" "/>
    <w:docVar w:name="E11_DES_18" w:val=" "/>
    <w:docVar w:name="E11_DES_19" w:val=" "/>
    <w:docVar w:name="E11_DES_2" w:val=" "/>
    <w:docVar w:name="E11_DES_20" w:val=" "/>
    <w:docVar w:name="E11_DES_3" w:val=" "/>
    <w:docVar w:name="E11_DES_4" w:val=" "/>
    <w:docVar w:name="E11_DES_5" w:val=" "/>
    <w:docVar w:name="E11_DES_6" w:val=" "/>
    <w:docVar w:name="E11_DES_7" w:val=" "/>
    <w:docVar w:name="E11_DES_8" w:val=" "/>
    <w:docVar w:name="E11_DES_9" w:val=" "/>
    <w:docVar w:name="E11_INH_ESPECIE_1" w:val=" "/>
    <w:docVar w:name="E11_INH_ESPECIE_10" w:val=" "/>
    <w:docVar w:name="E11_INH_ESPECIE_11" w:val=" "/>
    <w:docVar w:name="E11_INH_ESPECIE_12" w:val=" "/>
    <w:docVar w:name="E11_INH_ESPECIE_13" w:val=" "/>
    <w:docVar w:name="E11_INH_ESPECIE_14" w:val=" "/>
    <w:docVar w:name="E11_INH_ESPECIE_15" w:val=" "/>
    <w:docVar w:name="E11_INH_ESPECIE_16" w:val=" "/>
    <w:docVar w:name="E11_INH_ESPECIE_17" w:val=" "/>
    <w:docVar w:name="E11_INH_ESPECIE_18" w:val=" "/>
    <w:docVar w:name="E11_INH_ESPECIE_19" w:val=" "/>
    <w:docVar w:name="E11_INH_ESPECIE_2" w:val=" "/>
    <w:docVar w:name="E11_INH_ESPECIE_20" w:val=" "/>
    <w:docVar w:name="E11_INH_ESPECIE_3" w:val=" "/>
    <w:docVar w:name="E11_INH_ESPECIE_4" w:val=" "/>
    <w:docVar w:name="E11_INH_ESPECIE_5" w:val=" "/>
    <w:docVar w:name="E11_INH_ESPECIE_6" w:val=" "/>
    <w:docVar w:name="E11_INH_ESPECIE_7" w:val=" "/>
    <w:docVar w:name="E11_INH_ESPECIE_8" w:val=" "/>
    <w:docVar w:name="E11_INH_ESPECIE_9" w:val=" "/>
    <w:docVar w:name="E11_INH_OBS_1" w:val=" "/>
    <w:docVar w:name="E11_INH_OBS_10" w:val=" "/>
    <w:docVar w:name="E11_INH_OBS_11" w:val=" "/>
    <w:docVar w:name="E11_INH_OBS_12" w:val=" "/>
    <w:docVar w:name="E11_INH_OBS_13" w:val=" "/>
    <w:docVar w:name="E11_INH_OBS_14" w:val=" "/>
    <w:docVar w:name="E11_INH_OBS_15" w:val=" "/>
    <w:docVar w:name="E11_INH_OBS_16" w:val=" "/>
    <w:docVar w:name="E11_INH_OBS_17" w:val=" "/>
    <w:docVar w:name="E11_INH_OBS_18" w:val=" "/>
    <w:docVar w:name="E11_INH_OBS_19" w:val=" "/>
    <w:docVar w:name="E11_INH_OBS_2" w:val=" "/>
    <w:docVar w:name="E11_INH_OBS_20" w:val=" "/>
    <w:docVar w:name="E11_INH_OBS_3" w:val=" "/>
    <w:docVar w:name="E11_INH_OBS_4" w:val=" "/>
    <w:docVar w:name="E11_INH_OBS_5" w:val=" "/>
    <w:docVar w:name="E11_INH_OBS_6" w:val=" "/>
    <w:docVar w:name="E11_INH_OBS_7" w:val=" "/>
    <w:docVar w:name="E11_INH_OBS_8" w:val=" "/>
    <w:docVar w:name="E11_INH_OBS_9" w:val=" "/>
    <w:docVar w:name="E11_INH_TEXP_1" w:val=" "/>
    <w:docVar w:name="E11_INH_TEXP_10" w:val=" "/>
    <w:docVar w:name="E11_INH_TEXP_11" w:val=" "/>
    <w:docVar w:name="E11_INH_TEXP_12" w:val=" "/>
    <w:docVar w:name="E11_INH_TEXP_13" w:val=" "/>
    <w:docVar w:name="E11_INH_TEXP_14" w:val=" "/>
    <w:docVar w:name="E11_INH_TEXP_15" w:val=" "/>
    <w:docVar w:name="E11_INH_TEXP_16" w:val=" "/>
    <w:docVar w:name="E11_INH_TEXP_17" w:val=" "/>
    <w:docVar w:name="E11_INH_TEXP_18" w:val=" "/>
    <w:docVar w:name="E11_INH_TEXP_19" w:val=" "/>
    <w:docVar w:name="E11_INH_TEXP_2" w:val=" "/>
    <w:docVar w:name="E11_INH_TEXP_20" w:val=" "/>
    <w:docVar w:name="E11_INH_TEXP_3" w:val=" "/>
    <w:docVar w:name="E11_INH_TEXP_4" w:val=" "/>
    <w:docVar w:name="E11_INH_TEXP_5" w:val=" "/>
    <w:docVar w:name="E11_INH_TEXP_6" w:val=" "/>
    <w:docVar w:name="E11_INH_TEXP_7" w:val=" "/>
    <w:docVar w:name="E11_INH_TEXP_8" w:val=" "/>
    <w:docVar w:name="E11_INH_TEXP_9" w:val=" "/>
    <w:docVar w:name="E11_INH_TIPO_1" w:val=" "/>
    <w:docVar w:name="E11_INH_TIPO_10" w:val=" "/>
    <w:docVar w:name="E11_INH_TIPO_11" w:val=" "/>
    <w:docVar w:name="E11_INH_TIPO_12" w:val=" "/>
    <w:docVar w:name="E11_INH_TIPO_13" w:val=" "/>
    <w:docVar w:name="E11_INH_TIPO_14" w:val=" "/>
    <w:docVar w:name="E11_INH_TIPO_15" w:val=" "/>
    <w:docVar w:name="E11_INH_TIPO_16" w:val=" "/>
    <w:docVar w:name="E11_INH_TIPO_17" w:val=" "/>
    <w:docVar w:name="E11_INH_TIPO_18" w:val=" "/>
    <w:docVar w:name="E11_INH_TIPO_19" w:val=" "/>
    <w:docVar w:name="E11_INH_TIPO_2" w:val=" "/>
    <w:docVar w:name="E11_INH_TIPO_20" w:val=" "/>
    <w:docVar w:name="E11_INH_TIPO_3" w:val=" "/>
    <w:docVar w:name="E11_INH_TIPO_4" w:val=" "/>
    <w:docVar w:name="E11_INH_TIPO_5" w:val=" "/>
    <w:docVar w:name="E11_INH_TIPO_6" w:val=" "/>
    <w:docVar w:name="E11_INH_TIPO_7" w:val=" "/>
    <w:docVar w:name="E11_INH_TIPO_8" w:val=" "/>
    <w:docVar w:name="E11_INH_TIPO_9" w:val=" "/>
    <w:docVar w:name="E11_INH_UNIDAD_1" w:val=" "/>
    <w:docVar w:name="E11_INH_UNIDAD_10" w:val=" "/>
    <w:docVar w:name="E11_INH_UNIDAD_11" w:val=" "/>
    <w:docVar w:name="E11_INH_UNIDAD_12" w:val=" "/>
    <w:docVar w:name="E11_INH_UNIDAD_13" w:val=" "/>
    <w:docVar w:name="E11_INH_UNIDAD_14" w:val=" "/>
    <w:docVar w:name="E11_INH_UNIDAD_15" w:val=" "/>
    <w:docVar w:name="E11_INH_UNIDAD_16" w:val=" "/>
    <w:docVar w:name="E11_INH_UNIDAD_17" w:val=" "/>
    <w:docVar w:name="E11_INH_UNIDAD_18" w:val=" "/>
    <w:docVar w:name="E11_INH_UNIDAD_19" w:val=" "/>
    <w:docVar w:name="E11_INH_UNIDAD_2" w:val=" "/>
    <w:docVar w:name="E11_INH_UNIDAD_20" w:val=" "/>
    <w:docVar w:name="E11_INH_UNIDAD_3" w:val=" "/>
    <w:docVar w:name="E11_INH_UNIDAD_4" w:val=" "/>
    <w:docVar w:name="E11_INH_UNIDAD_5" w:val=" "/>
    <w:docVar w:name="E11_INH_UNIDAD_6" w:val=" "/>
    <w:docVar w:name="E11_INH_UNIDAD_7" w:val=" "/>
    <w:docVar w:name="E11_INH_UNIDAD_8" w:val=" "/>
    <w:docVar w:name="E11_INH_UNIDAD_9" w:val=" "/>
    <w:docVar w:name="E11_INH_VALOR_1" w:val=" "/>
    <w:docVar w:name="E11_INH_VALOR_10" w:val=" "/>
    <w:docVar w:name="E11_INH_VALOR_11" w:val=" "/>
    <w:docVar w:name="E11_INH_VALOR_12" w:val=" "/>
    <w:docVar w:name="E11_INH_VALOR_13" w:val=" "/>
    <w:docVar w:name="E11_INH_VALOR_14" w:val=" "/>
    <w:docVar w:name="E11_INH_VALOR_15" w:val=" "/>
    <w:docVar w:name="E11_INH_VALOR_16" w:val=" "/>
    <w:docVar w:name="E11_INH_VALOR_17" w:val=" "/>
    <w:docVar w:name="E11_INH_VALOR_18" w:val=" "/>
    <w:docVar w:name="E11_INH_VALOR_19" w:val=" "/>
    <w:docVar w:name="E11_INH_VALOR_2" w:val=" "/>
    <w:docVar w:name="E11_INH_VALOR_20" w:val=" "/>
    <w:docVar w:name="E11_INH_VALOR_3" w:val=" "/>
    <w:docVar w:name="E11_INH_VALOR_4" w:val=" "/>
    <w:docVar w:name="E11_INH_VALOR_5" w:val=" "/>
    <w:docVar w:name="E11_INH_VALOR_6" w:val=" "/>
    <w:docVar w:name="E11_INH_VALOR_7" w:val=" "/>
    <w:docVar w:name="E11_INH_VALOR_8" w:val=" "/>
    <w:docVar w:name="E11_INH_VALOR_9" w:val=" "/>
    <w:docVar w:name="E11_ORAL_ESPECIE_1" w:val="Rata"/>
    <w:docVar w:name="E11_ORAL_ESPECIE_10" w:val=" "/>
    <w:docVar w:name="E11_ORAL_ESPECIE_11" w:val=" "/>
    <w:docVar w:name="E11_ORAL_ESPECIE_12" w:val=" "/>
    <w:docVar w:name="E11_ORAL_ESPECIE_13" w:val=" "/>
    <w:docVar w:name="E11_ORAL_ESPECIE_14" w:val=" "/>
    <w:docVar w:name="E11_ORAL_ESPECIE_15" w:val=" "/>
    <w:docVar w:name="E11_ORAL_ESPECIE_16" w:val=" "/>
    <w:docVar w:name="E11_ORAL_ESPECIE_17" w:val=" "/>
    <w:docVar w:name="E11_ORAL_ESPECIE_18" w:val=" "/>
    <w:docVar w:name="E11_ORAL_ESPECIE_19" w:val=" "/>
    <w:docVar w:name="E11_ORAL_ESPECIE_2" w:val=" "/>
    <w:docVar w:name="E11_ORAL_ESPECIE_20" w:val=" "/>
    <w:docVar w:name="E11_ORAL_ESPECIE_3" w:val=" "/>
    <w:docVar w:name="E11_ORAL_ESPECIE_4" w:val=" "/>
    <w:docVar w:name="E11_ORAL_ESPECIE_5" w:val=" "/>
    <w:docVar w:name="E11_ORAL_ESPECIE_6" w:val=" "/>
    <w:docVar w:name="E11_ORAL_ESPECIE_7" w:val=" "/>
    <w:docVar w:name="E11_ORAL_ESPECIE_8" w:val=" "/>
    <w:docVar w:name="E11_ORAL_ESPECIE_9" w:val=" "/>
    <w:docVar w:name="E11_ORAL_OBS_1" w:val="Proceedings of the Society for Experimental Biology and Medicine. Vol. 32, Pg. 592, 1935"/>
    <w:docVar w:name="E11_ORAL_OBS_10" w:val=" "/>
    <w:docVar w:name="E11_ORAL_OBS_11" w:val=" "/>
    <w:docVar w:name="E11_ORAL_OBS_12" w:val=" "/>
    <w:docVar w:name="E11_ORAL_OBS_13" w:val=" "/>
    <w:docVar w:name="E11_ORAL_OBS_14" w:val=" "/>
    <w:docVar w:name="E11_ORAL_OBS_15" w:val=" "/>
    <w:docVar w:name="E11_ORAL_OBS_16" w:val=" "/>
    <w:docVar w:name="E11_ORAL_OBS_17" w:val=" "/>
    <w:docVar w:name="E11_ORAL_OBS_18" w:val=" "/>
    <w:docVar w:name="E11_ORAL_OBS_19" w:val=" "/>
    <w:docVar w:name="E11_ORAL_OBS_2" w:val=" "/>
    <w:docVar w:name="E11_ORAL_OBS_20" w:val=" "/>
    <w:docVar w:name="E11_ORAL_OBS_3" w:val=" "/>
    <w:docVar w:name="E11_ORAL_OBS_4" w:val=" "/>
    <w:docVar w:name="E11_ORAL_OBS_5" w:val=" "/>
    <w:docVar w:name="E11_ORAL_OBS_6" w:val=" "/>
    <w:docVar w:name="E11_ORAL_OBS_7" w:val=" "/>
    <w:docVar w:name="E11_ORAL_OBS_8" w:val=" "/>
    <w:docVar w:name="E11_ORAL_OBS_9" w:val=" "/>
    <w:docVar w:name="E11_ORAL_TEXP_1" w:val=" "/>
    <w:docVar w:name="E11_ORAL_TEXP_10" w:val=" "/>
    <w:docVar w:name="E11_ORAL_TEXP_11" w:val=" "/>
    <w:docVar w:name="E11_ORAL_TEXP_12" w:val=" "/>
    <w:docVar w:name="E11_ORAL_TEXP_13" w:val=" "/>
    <w:docVar w:name="E11_ORAL_TEXP_14" w:val=" "/>
    <w:docVar w:name="E11_ORAL_TEXP_15" w:val=" "/>
    <w:docVar w:name="E11_ORAL_TEXP_16" w:val=" "/>
    <w:docVar w:name="E11_ORAL_TEXP_17" w:val=" "/>
    <w:docVar w:name="E11_ORAL_TEXP_18" w:val=" "/>
    <w:docVar w:name="E11_ORAL_TEXP_19" w:val=" "/>
    <w:docVar w:name="E11_ORAL_TEXP_2" w:val=" "/>
    <w:docVar w:name="E11_ORAL_TEXP_20" w:val=" "/>
    <w:docVar w:name="E11_ORAL_TEXP_3" w:val=" "/>
    <w:docVar w:name="E11_ORAL_TEXP_4" w:val=" "/>
    <w:docVar w:name="E11_ORAL_TEXP_5" w:val=" "/>
    <w:docVar w:name="E11_ORAL_TEXP_6" w:val=" "/>
    <w:docVar w:name="E11_ORAL_TEXP_7" w:val=" "/>
    <w:docVar w:name="E11_ORAL_TEXP_8" w:val=" "/>
    <w:docVar w:name="E11_ORAL_TEXP_9" w:val=" "/>
    <w:docVar w:name="E11_ORAL_TIPO_1" w:val="LD50"/>
    <w:docVar w:name="E11_ORAL_TIPO_10" w:val=" "/>
    <w:docVar w:name="E11_ORAL_TIPO_11" w:val=" "/>
    <w:docVar w:name="E11_ORAL_TIPO_12" w:val=" "/>
    <w:docVar w:name="E11_ORAL_TIPO_13" w:val=" "/>
    <w:docVar w:name="E11_ORAL_TIPO_14" w:val=" "/>
    <w:docVar w:name="E11_ORAL_TIPO_15" w:val=" "/>
    <w:docVar w:name="E11_ORAL_TIPO_16" w:val=" "/>
    <w:docVar w:name="E11_ORAL_TIPO_17" w:val=" "/>
    <w:docVar w:name="E11_ORAL_TIPO_18" w:val=" "/>
    <w:docVar w:name="E11_ORAL_TIPO_19" w:val=" "/>
    <w:docVar w:name="E11_ORAL_TIPO_2" w:val=" "/>
    <w:docVar w:name="E11_ORAL_TIPO_20" w:val=" "/>
    <w:docVar w:name="E11_ORAL_TIPO_3" w:val=" "/>
    <w:docVar w:name="E11_ORAL_TIPO_4" w:val=" "/>
    <w:docVar w:name="E11_ORAL_TIPO_5" w:val=" "/>
    <w:docVar w:name="E11_ORAL_TIPO_6" w:val=" "/>
    <w:docVar w:name="E11_ORAL_TIPO_7" w:val=" "/>
    <w:docVar w:name="E11_ORAL_TIPO_8" w:val=" "/>
    <w:docVar w:name="E11_ORAL_TIPO_9" w:val=" "/>
    <w:docVar w:name="E11_ORAL_UNIDAD_1" w:val="mg/kg"/>
    <w:docVar w:name="E11_ORAL_UNIDAD_10" w:val=" "/>
    <w:docVar w:name="E11_ORAL_UNIDAD_11" w:val=" "/>
    <w:docVar w:name="E11_ORAL_UNIDAD_12" w:val=" "/>
    <w:docVar w:name="E11_ORAL_UNIDAD_13" w:val=" "/>
    <w:docVar w:name="E11_ORAL_UNIDAD_14" w:val=" "/>
    <w:docVar w:name="E11_ORAL_UNIDAD_15" w:val=" "/>
    <w:docVar w:name="E11_ORAL_UNIDAD_16" w:val=" "/>
    <w:docVar w:name="E11_ORAL_UNIDAD_17" w:val=" "/>
    <w:docVar w:name="E11_ORAL_UNIDAD_18" w:val=" "/>
    <w:docVar w:name="E11_ORAL_UNIDAD_19" w:val=" "/>
    <w:docVar w:name="E11_ORAL_UNIDAD_2" w:val=" "/>
    <w:docVar w:name="E11_ORAL_UNIDAD_20" w:val=" "/>
    <w:docVar w:name="E11_ORAL_UNIDAD_3" w:val=" "/>
    <w:docVar w:name="E11_ORAL_UNIDAD_4" w:val=" "/>
    <w:docVar w:name="E11_ORAL_UNIDAD_5" w:val=" "/>
    <w:docVar w:name="E11_ORAL_UNIDAD_6" w:val=" "/>
    <w:docVar w:name="E11_ORAL_UNIDAD_7" w:val=" "/>
    <w:docVar w:name="E11_ORAL_UNIDAD_8" w:val=" "/>
    <w:docVar w:name="E11_ORAL_UNIDAD_9" w:val=" "/>
    <w:docVar w:name="E11_ORAL_VALOR_1" w:val="317"/>
    <w:docVar w:name="E11_ORAL_VALOR_10" w:val=" "/>
    <w:docVar w:name="E11_ORAL_VALOR_11" w:val=" "/>
    <w:docVar w:name="E11_ORAL_VALOR_12" w:val=" "/>
    <w:docVar w:name="E11_ORAL_VALOR_13" w:val=" "/>
    <w:docVar w:name="E11_ORAL_VALOR_14" w:val=" "/>
    <w:docVar w:name="E11_ORAL_VALOR_15" w:val=" "/>
    <w:docVar w:name="E11_ORAL_VALOR_16" w:val=" "/>
    <w:docVar w:name="E11_ORAL_VALOR_17" w:val=" "/>
    <w:docVar w:name="E11_ORAL_VALOR_18" w:val=" "/>
    <w:docVar w:name="E11_ORAL_VALOR_19" w:val=" "/>
    <w:docVar w:name="E11_ORAL_VALOR_2" w:val=" "/>
    <w:docVar w:name="E11_ORAL_VALOR_20" w:val=" "/>
    <w:docVar w:name="E11_ORAL_VALOR_3" w:val=" "/>
    <w:docVar w:name="E11_ORAL_VALOR_4" w:val=" "/>
    <w:docVar w:name="E11_ORAL_VALOR_5" w:val=" "/>
    <w:docVar w:name="E11_ORAL_VALOR_6" w:val=" "/>
    <w:docVar w:name="E11_ORAL_VALOR_7" w:val=" "/>
    <w:docVar w:name="E11_ORAL_VALOR_8" w:val=" "/>
    <w:docVar w:name="E11_ORAL_VALOR_9" w:val=" "/>
    <w:docVar w:name="E11_Toxicidad" w:val="a) Toxicidade aguda;&#10;Dados não inclusivos para a classificação.&#10;&#10;b) Corrosão/irritação cutânea;&#10;Dados não inclusivos para a classificação.&#10;&#10;c) Lesões oculares graves/irritação ocular;&#10;Dados não inclusivos para a classificação.&#10;&#10;d) Sensibilização respiratória ou cutânea;&#10;Dados não inclusivos para a classificação.&#10;&#10;e) Mutagenicidade em células germinativas;&#10;Dados não inclusivos para a classificação.&#10;&#10;f) Carcinogenicidade;&#10;Dados não inclusivos para a classificação.&#10;&#10;g) Toxicidade reprodutiva;&#10;Dados não inclusivos para a classificação.&#10;&#10;h) Toxicidade para órgãos-alvo específicos (STOT) - exposição única;&#10;Dados não inclusivos para a classificação.&#10;&#10;i) Toxicidade para órgãos-alvo específicos (STOT) - exposição repetida;&#10;Dados não inclusivos para a classificação.&#10;&#10;j) Perigo de aspiração.&#10;Dados não inclusivos para a classificação."/>
    <w:docVar w:name="E12_1_CAS_1" w:val="108-95-2"/>
    <w:docVar w:name="E12_1_CAS_10" w:val=" "/>
    <w:docVar w:name="E12_1_CAS_11" w:val=" "/>
    <w:docVar w:name="E12_1_CAS_12" w:val=" "/>
    <w:docVar w:name="E12_1_CAS_13" w:val=" "/>
    <w:docVar w:name="E12_1_CAS_14" w:val=" "/>
    <w:docVar w:name="E12_1_CAS_15" w:val=" "/>
    <w:docVar w:name="E12_1_CAS_16" w:val=" "/>
    <w:docVar w:name="E12_1_CAS_17" w:val=" "/>
    <w:docVar w:name="E12_1_CAS_18" w:val=" "/>
    <w:docVar w:name="E12_1_CAS_19" w:val=" "/>
    <w:docVar w:name="E12_1_CAS_2" w:val=" "/>
    <w:docVar w:name="E12_1_CAS_20" w:val=" "/>
    <w:docVar w:name="E12_1_CAS_3" w:val=" "/>
    <w:docVar w:name="E12_1_CAS_4" w:val=" "/>
    <w:docVar w:name="E12_1_CAS_5" w:val=" "/>
    <w:docVar w:name="E12_1_CAS_6" w:val=" "/>
    <w:docVar w:name="E12_1_CAS_7" w:val=" "/>
    <w:docVar w:name="E12_1_CAS_8" w:val=" "/>
    <w:docVar w:name="E12_1_CAS_9" w:val=" "/>
    <w:docVar w:name="E12_1_CE_1" w:val="203-632-7"/>
    <w:docVar w:name="E12_1_CE_10" w:val=" "/>
    <w:docVar w:name="E12_1_CE_11" w:val=" "/>
    <w:docVar w:name="E12_1_CE_12" w:val=" "/>
    <w:docVar w:name="E12_1_CE_13" w:val=" "/>
    <w:docVar w:name="E12_1_CE_14" w:val=" "/>
    <w:docVar w:name="E12_1_CE_15" w:val=" "/>
    <w:docVar w:name="E12_1_CE_16" w:val=" "/>
    <w:docVar w:name="E12_1_CE_17" w:val=" "/>
    <w:docVar w:name="E12_1_CE_18" w:val=" "/>
    <w:docVar w:name="E12_1_CE_19" w:val=" "/>
    <w:docVar w:name="E12_1_CE_2" w:val=" "/>
    <w:docVar w:name="E12_1_CE_20" w:val=" "/>
    <w:docVar w:name="E12_1_CE_3" w:val=" "/>
    <w:docVar w:name="E12_1_CE_4" w:val=" "/>
    <w:docVar w:name="E12_1_CE_5" w:val=" "/>
    <w:docVar w:name="E12_1_CE_6" w:val=" "/>
    <w:docVar w:name="E12_1_CE_7" w:val=" "/>
    <w:docVar w:name="E12_1_CE_8" w:val=" "/>
    <w:docVar w:name="E12_1_CE_9" w:val=" "/>
    <w:docVar w:name="E12_1_DES_1" w:val="fenol; ácido carbólico; hidroxibenceno; fenilalcohol"/>
    <w:docVar w:name="E12_1_DES_10" w:val=" "/>
    <w:docVar w:name="E12_1_DES_11" w:val=" "/>
    <w:docVar w:name="E12_1_DES_12" w:val=" "/>
    <w:docVar w:name="E12_1_DES_13" w:val=" "/>
    <w:docVar w:name="E12_1_DES_14" w:val=" "/>
    <w:docVar w:name="E12_1_DES_15" w:val=" "/>
    <w:docVar w:name="E12_1_DES_16" w:val=" "/>
    <w:docVar w:name="E12_1_DES_17" w:val=" "/>
    <w:docVar w:name="E12_1_DES_18" w:val=" "/>
    <w:docVar w:name="E12_1_DES_19" w:val=" "/>
    <w:docVar w:name="E12_1_DES_2" w:val=" "/>
    <w:docVar w:name="E12_1_DES_20" w:val=" "/>
    <w:docVar w:name="E12_1_DES_3" w:val=" "/>
    <w:docVar w:name="E12_1_DES_4" w:val=" "/>
    <w:docVar w:name="E12_1_DES_5" w:val=" "/>
    <w:docVar w:name="E12_1_DES_6" w:val=" "/>
    <w:docVar w:name="E12_1_DES_7" w:val=" "/>
    <w:docVar w:name="E12_1_DES_8" w:val=" "/>
    <w:docVar w:name="E12_1_DES_9" w:val=" "/>
    <w:docVar w:name="E12_1_INV_ESPECIE_1" w:val="Crustaceos"/>
    <w:docVar w:name="E12_1_INV_ESPECIE_10" w:val=" "/>
    <w:docVar w:name="E12_1_INV_ESPECIE_11" w:val=" "/>
    <w:docVar w:name="E12_1_INV_ESPECIE_12" w:val=" "/>
    <w:docVar w:name="E12_1_INV_ESPECIE_13" w:val=" "/>
    <w:docVar w:name="E12_1_INV_ESPECIE_14" w:val=" "/>
    <w:docVar w:name="E12_1_INV_ESPECIE_15" w:val=" "/>
    <w:docVar w:name="E12_1_INV_ESPECIE_16" w:val=" "/>
    <w:docVar w:name="E12_1_INV_ESPECIE_17" w:val=" "/>
    <w:docVar w:name="E12_1_INV_ESPECIE_18" w:val=" "/>
    <w:docVar w:name="E12_1_INV_ESPECIE_19" w:val=" "/>
    <w:docVar w:name="E12_1_INV_ESPECIE_2" w:val=" "/>
    <w:docVar w:name="E12_1_INV_ESPECIE_20" w:val=" "/>
    <w:docVar w:name="E12_1_INV_ESPECIE_3" w:val=" "/>
    <w:docVar w:name="E12_1_INV_ESPECIE_4" w:val=" "/>
    <w:docVar w:name="E12_1_INV_ESPECIE_5" w:val=" "/>
    <w:docVar w:name="E12_1_INV_ESPECIE_6" w:val=" "/>
    <w:docVar w:name="E12_1_INV_ESPECIE_7" w:val=" "/>
    <w:docVar w:name="E12_1_INV_ESPECIE_8" w:val=" "/>
    <w:docVar w:name="E12_1_INV_ESPECIE_9" w:val=" "/>
    <w:docVar w:name="E12_1_INV_OBS_1" w:val="Kamshilov, M.M., and B.A. Flerov 1976.  Experimental Research on Phenol intoxication of Aquatic Organisms and Destruction of Phenol in Model Communities.  In: D.I.Mount, W.R.Swain, N.K.Ivanikiw (Eds.), Proc.1st and 2nd USA-USSR Symp.on Effects of Pollutants upon Aquatic Ecosystems, Duluth, MN :181-192 (U.S.NTIS PB-287-219) (Author Communication Used); Cowgill, U.M., and D.P. Milazzo 1991.  The Sensitivity of Ceriodaphnia dubia and Daphnia magna to Seven Chemicals Utilizing the Three-Brood Test.  Arch.Environ.Contam.Toxicol. 20(2):211-217"/>
    <w:docVar w:name="E12_1_INV_OBS_10" w:val=" "/>
    <w:docVar w:name="E12_1_INV_OBS_11" w:val=" "/>
    <w:docVar w:name="E12_1_INV_OBS_12" w:val=" "/>
    <w:docVar w:name="E12_1_INV_OBS_13" w:val=" "/>
    <w:docVar w:name="E12_1_INV_OBS_14" w:val=" "/>
    <w:docVar w:name="E12_1_INV_OBS_15" w:val=" "/>
    <w:docVar w:name="E12_1_INV_OBS_16" w:val=" "/>
    <w:docVar w:name="E12_1_INV_OBS_17" w:val=" "/>
    <w:docVar w:name="E12_1_INV_OBS_18" w:val=" "/>
    <w:docVar w:name="E12_1_INV_OBS_19" w:val=" "/>
    <w:docVar w:name="E12_1_INV_OBS_2" w:val=" "/>
    <w:docVar w:name="E12_1_INV_OBS_20" w:val=" "/>
    <w:docVar w:name="E12_1_INV_OBS_3" w:val=" "/>
    <w:docVar w:name="E12_1_INV_OBS_4" w:val=" "/>
    <w:docVar w:name="E12_1_INV_OBS_5" w:val=" "/>
    <w:docVar w:name="E12_1_INV_OBS_6" w:val=" "/>
    <w:docVar w:name="E12_1_INV_OBS_7" w:val=" "/>
    <w:docVar w:name="E12_1_INV_OBS_8" w:val=" "/>
    <w:docVar w:name="E12_1_INV_OBS_9" w:val=" "/>
    <w:docVar w:name="E12_1_INV_TEXP_1" w:val="48h"/>
    <w:docVar w:name="E12_1_INV_TEXP_10" w:val=" "/>
    <w:docVar w:name="E12_1_INV_TEXP_11" w:val=" "/>
    <w:docVar w:name="E12_1_INV_TEXP_12" w:val=" "/>
    <w:docVar w:name="E12_1_INV_TEXP_13" w:val=" "/>
    <w:docVar w:name="E12_1_INV_TEXP_14" w:val=" "/>
    <w:docVar w:name="E12_1_INV_TEXP_15" w:val=" "/>
    <w:docVar w:name="E12_1_INV_TEXP_16" w:val=" "/>
    <w:docVar w:name="E12_1_INV_TEXP_17" w:val=" "/>
    <w:docVar w:name="E12_1_INV_TEXP_18" w:val=" "/>
    <w:docVar w:name="E12_1_INV_TEXP_19" w:val=" "/>
    <w:docVar w:name="E12_1_INV_TEXP_2" w:val=" "/>
    <w:docVar w:name="E12_1_INV_TEXP_20" w:val=" "/>
    <w:docVar w:name="E12_1_INV_TEXP_3" w:val=" "/>
    <w:docVar w:name="E12_1_INV_TEXP_4" w:val=" "/>
    <w:docVar w:name="E12_1_INV_TEXP_5" w:val=" "/>
    <w:docVar w:name="E12_1_INV_TEXP_6" w:val=" "/>
    <w:docVar w:name="E12_1_INV_TEXP_7" w:val=" "/>
    <w:docVar w:name="E12_1_INV_TEXP_8" w:val=" "/>
    <w:docVar w:name="E12_1_INV_TEXP_9" w:val=" "/>
    <w:docVar w:name="E12_1_INV_TIPO_1" w:val="LC50"/>
    <w:docVar w:name="E12_1_INV_TIPO_10" w:val=" "/>
    <w:docVar w:name="E12_1_INV_TIPO_11" w:val=" "/>
    <w:docVar w:name="E12_1_INV_TIPO_12" w:val=" "/>
    <w:docVar w:name="E12_1_INV_TIPO_13" w:val=" "/>
    <w:docVar w:name="E12_1_INV_TIPO_14" w:val=" "/>
    <w:docVar w:name="E12_1_INV_TIPO_15" w:val=" "/>
    <w:docVar w:name="E12_1_INV_TIPO_16" w:val=" "/>
    <w:docVar w:name="E12_1_INV_TIPO_17" w:val=" "/>
    <w:docVar w:name="E12_1_INV_TIPO_18" w:val=" "/>
    <w:docVar w:name="E12_1_INV_TIPO_19" w:val=" "/>
    <w:docVar w:name="E12_1_INV_TIPO_2" w:val=" "/>
    <w:docVar w:name="E12_1_INV_TIPO_20" w:val=" "/>
    <w:docVar w:name="E12_1_INV_TIPO_3" w:val=" "/>
    <w:docVar w:name="E12_1_INV_TIPO_4" w:val=" "/>
    <w:docVar w:name="E12_1_INV_TIPO_5" w:val=" "/>
    <w:docVar w:name="E12_1_INV_TIPO_6" w:val=" "/>
    <w:docVar w:name="E12_1_INV_TIPO_7" w:val=" "/>
    <w:docVar w:name="E12_1_INV_TIPO_8" w:val=" "/>
    <w:docVar w:name="E12_1_INV_TIPO_9" w:val=" "/>
    <w:docVar w:name="E12_1_INV_UNIDAD_1" w:val="mg/l"/>
    <w:docVar w:name="E12_1_INV_UNIDAD_10" w:val=" "/>
    <w:docVar w:name="E12_1_INV_UNIDAD_11" w:val=" "/>
    <w:docVar w:name="E12_1_INV_UNIDAD_12" w:val=" "/>
    <w:docVar w:name="E12_1_INV_UNIDAD_13" w:val=" "/>
    <w:docVar w:name="E12_1_INV_UNIDAD_14" w:val=" "/>
    <w:docVar w:name="E12_1_INV_UNIDAD_15" w:val=" "/>
    <w:docVar w:name="E12_1_INV_UNIDAD_16" w:val=" "/>
    <w:docVar w:name="E12_1_INV_UNIDAD_17" w:val=" "/>
    <w:docVar w:name="E12_1_INV_UNIDAD_18" w:val=" "/>
    <w:docVar w:name="E12_1_INV_UNIDAD_19" w:val=" "/>
    <w:docVar w:name="E12_1_INV_UNIDAD_2" w:val=" "/>
    <w:docVar w:name="E12_1_INV_UNIDAD_20" w:val=" "/>
    <w:docVar w:name="E12_1_INV_UNIDAD_3" w:val=" "/>
    <w:docVar w:name="E12_1_INV_UNIDAD_4" w:val=" "/>
    <w:docVar w:name="E12_1_INV_UNIDAD_5" w:val=" "/>
    <w:docVar w:name="E12_1_INV_UNIDAD_6" w:val=" "/>
    <w:docVar w:name="E12_1_INV_UNIDAD_7" w:val=" "/>
    <w:docVar w:name="E12_1_INV_UNIDAD_8" w:val=" "/>
    <w:docVar w:name="E12_1_INV_UNIDAD_9" w:val=" "/>
    <w:docVar w:name="E12_1_INV_VALOR_1" w:val="20"/>
    <w:docVar w:name="E12_1_INV_VALOR_10" w:val=" "/>
    <w:docVar w:name="E12_1_INV_VALOR_11" w:val=" "/>
    <w:docVar w:name="E12_1_INV_VALOR_12" w:val=" "/>
    <w:docVar w:name="E12_1_INV_VALOR_13" w:val=" "/>
    <w:docVar w:name="E12_1_INV_VALOR_14" w:val=" "/>
    <w:docVar w:name="E12_1_INV_VALOR_15" w:val=" "/>
    <w:docVar w:name="E12_1_INV_VALOR_16" w:val=" "/>
    <w:docVar w:name="E12_1_INV_VALOR_17" w:val=" "/>
    <w:docVar w:name="E12_1_INV_VALOR_18" w:val=" "/>
    <w:docVar w:name="E12_1_INV_VALOR_19" w:val=" "/>
    <w:docVar w:name="E12_1_INV_VALOR_2" w:val=" "/>
    <w:docVar w:name="E12_1_INV_VALOR_20" w:val=" "/>
    <w:docVar w:name="E12_1_INV_VALOR_3" w:val=" "/>
    <w:docVar w:name="E12_1_INV_VALOR_4" w:val=" "/>
    <w:docVar w:name="E12_1_INV_VALOR_5" w:val=" "/>
    <w:docVar w:name="E12_1_INV_VALOR_6" w:val=" "/>
    <w:docVar w:name="E12_1_INV_VALOR_7" w:val=" "/>
    <w:docVar w:name="E12_1_INV_VALOR_8" w:val=" "/>
    <w:docVar w:name="E12_1_INV_VALOR_9" w:val=" "/>
    <w:docVar w:name="E12_1_PEC_ESPECIE_1" w:val="Pez"/>
    <w:docVar w:name="E12_1_PEC_ESPECIE_10" w:val=" "/>
    <w:docVar w:name="E12_1_PEC_ESPECIE_11" w:val=" "/>
    <w:docVar w:name="E12_1_PEC_ESPECIE_12" w:val=" "/>
    <w:docVar w:name="E12_1_PEC_ESPECIE_13" w:val=" "/>
    <w:docVar w:name="E12_1_PEC_ESPECIE_14" w:val=" "/>
    <w:docVar w:name="E12_1_PEC_ESPECIE_15" w:val=" "/>
    <w:docVar w:name="E12_1_PEC_ESPECIE_16" w:val=" "/>
    <w:docVar w:name="E12_1_PEC_ESPECIE_17" w:val=" "/>
    <w:docVar w:name="E12_1_PEC_ESPECIE_18" w:val=" "/>
    <w:docVar w:name="E12_1_PEC_ESPECIE_19" w:val=" "/>
    <w:docVar w:name="E12_1_PEC_ESPECIE_2" w:val=" "/>
    <w:docVar w:name="E12_1_PEC_ESPECIE_20" w:val=" "/>
    <w:docVar w:name="E12_1_PEC_ESPECIE_3" w:val=" "/>
    <w:docVar w:name="E12_1_PEC_ESPECIE_4" w:val=" "/>
    <w:docVar w:name="E12_1_PEC_ESPECIE_5" w:val=" "/>
    <w:docVar w:name="E12_1_PEC_ESPECIE_6" w:val=" "/>
    <w:docVar w:name="E12_1_PEC_ESPECIE_7" w:val=" "/>
    <w:docVar w:name="E12_1_PEC_ESPECIE_8" w:val=" "/>
    <w:docVar w:name="E12_1_PEC_ESPECIE_9" w:val=" "/>
    <w:docVar w:name="E12_1_PEC_OBS_1" w:val="Cairns, J.Jr., and A. Scheier 1959. The Relationship of Bluegill Sunfish Body Size to Tolerance for Some Common Chemicals. Proc.13th Ind.Waste Conf., Purdue Univ.Eng.Bull 96:243-252; Smith, S., V.J. Furay, P.J. Layiwola, and J.A. Menezes-Filho 1994"/>
    <w:docVar w:name="E12_1_PEC_OBS_10" w:val=" "/>
    <w:docVar w:name="E12_1_PEC_OBS_11" w:val=" "/>
    <w:docVar w:name="E12_1_PEC_OBS_12" w:val=" "/>
    <w:docVar w:name="E12_1_PEC_OBS_13" w:val=" "/>
    <w:docVar w:name="E12_1_PEC_OBS_14" w:val=" "/>
    <w:docVar w:name="E12_1_PEC_OBS_15" w:val=" "/>
    <w:docVar w:name="E12_1_PEC_OBS_16" w:val=" "/>
    <w:docVar w:name="E12_1_PEC_OBS_17" w:val=" "/>
    <w:docVar w:name="E12_1_PEC_OBS_18" w:val=" "/>
    <w:docVar w:name="E12_1_PEC_OBS_19" w:val=" "/>
    <w:docVar w:name="E12_1_PEC_OBS_2" w:val=" "/>
    <w:docVar w:name="E12_1_PEC_OBS_20" w:val=" "/>
    <w:docVar w:name="E12_1_PEC_OBS_3" w:val=" "/>
    <w:docVar w:name="E12_1_PEC_OBS_4" w:val=" "/>
    <w:docVar w:name="E12_1_PEC_OBS_5" w:val=" "/>
    <w:docVar w:name="E12_1_PEC_OBS_6" w:val=" "/>
    <w:docVar w:name="E12_1_PEC_OBS_7" w:val=" "/>
    <w:docVar w:name="E12_1_PEC_OBS_8" w:val=" "/>
    <w:docVar w:name="E12_1_PEC_OBS_9" w:val=" "/>
    <w:docVar w:name="E12_1_PEC_TEXP_1" w:val="96h"/>
    <w:docVar w:name="E12_1_PEC_TEXP_10" w:val=" "/>
    <w:docVar w:name="E12_1_PEC_TEXP_11" w:val=" "/>
    <w:docVar w:name="E12_1_PEC_TEXP_12" w:val=" "/>
    <w:docVar w:name="E12_1_PEC_TEXP_13" w:val=" "/>
    <w:docVar w:name="E12_1_PEC_TEXP_14" w:val=" "/>
    <w:docVar w:name="E12_1_PEC_TEXP_15" w:val=" "/>
    <w:docVar w:name="E12_1_PEC_TEXP_16" w:val=" "/>
    <w:docVar w:name="E12_1_PEC_TEXP_17" w:val=" "/>
    <w:docVar w:name="E12_1_PEC_TEXP_18" w:val=" "/>
    <w:docVar w:name="E12_1_PEC_TEXP_19" w:val=" "/>
    <w:docVar w:name="E12_1_PEC_TEXP_2" w:val=" "/>
    <w:docVar w:name="E12_1_PEC_TEXP_20" w:val=" "/>
    <w:docVar w:name="E12_1_PEC_TEXP_3" w:val=" "/>
    <w:docVar w:name="E12_1_PEC_TEXP_4" w:val=" "/>
    <w:docVar w:name="E12_1_PEC_TEXP_5" w:val=" "/>
    <w:docVar w:name="E12_1_PEC_TEXP_6" w:val=" "/>
    <w:docVar w:name="E12_1_PEC_TEXP_7" w:val=" "/>
    <w:docVar w:name="E12_1_PEC_TEXP_8" w:val=" "/>
    <w:docVar w:name="E12_1_PEC_TEXP_9" w:val=" "/>
    <w:docVar w:name="E12_1_PEC_TIPO_1" w:val="LC50"/>
    <w:docVar w:name="E12_1_PEC_TIPO_10" w:val=" "/>
    <w:docVar w:name="E12_1_PEC_TIPO_11" w:val=" "/>
    <w:docVar w:name="E12_1_PEC_TIPO_12" w:val=" "/>
    <w:docVar w:name="E12_1_PEC_TIPO_13" w:val=" "/>
    <w:docVar w:name="E12_1_PEC_TIPO_14" w:val=" "/>
    <w:docVar w:name="E12_1_PEC_TIPO_15" w:val=" "/>
    <w:docVar w:name="E12_1_PEC_TIPO_16" w:val=" "/>
    <w:docVar w:name="E12_1_PEC_TIPO_17" w:val=" "/>
    <w:docVar w:name="E12_1_PEC_TIPO_18" w:val=" "/>
    <w:docVar w:name="E12_1_PEC_TIPO_19" w:val=" "/>
    <w:docVar w:name="E12_1_PEC_TIPO_2" w:val=" "/>
    <w:docVar w:name="E12_1_PEC_TIPO_20" w:val=" "/>
    <w:docVar w:name="E12_1_PEC_TIPO_3" w:val=" "/>
    <w:docVar w:name="E12_1_PEC_TIPO_4" w:val=" "/>
    <w:docVar w:name="E12_1_PEC_TIPO_5" w:val=" "/>
    <w:docVar w:name="E12_1_PEC_TIPO_6" w:val=" "/>
    <w:docVar w:name="E12_1_PEC_TIPO_7" w:val=" "/>
    <w:docVar w:name="E12_1_PEC_TIPO_8" w:val=" "/>
    <w:docVar w:name="E12_1_PEC_TIPO_9" w:val=" "/>
    <w:docVar w:name="E12_1_PEC_UNIDAD_1" w:val="mg/l"/>
    <w:docVar w:name="E12_1_PEC_UNIDAD_10" w:val=" "/>
    <w:docVar w:name="E12_1_PEC_UNIDAD_11" w:val=" "/>
    <w:docVar w:name="E12_1_PEC_UNIDAD_12" w:val=" "/>
    <w:docVar w:name="E12_1_PEC_UNIDAD_13" w:val=" "/>
    <w:docVar w:name="E12_1_PEC_UNIDAD_14" w:val=" "/>
    <w:docVar w:name="E12_1_PEC_UNIDAD_15" w:val=" "/>
    <w:docVar w:name="E12_1_PEC_UNIDAD_16" w:val=" "/>
    <w:docVar w:name="E12_1_PEC_UNIDAD_17" w:val=" "/>
    <w:docVar w:name="E12_1_PEC_UNIDAD_18" w:val=" "/>
    <w:docVar w:name="E12_1_PEC_UNIDAD_19" w:val=" "/>
    <w:docVar w:name="E12_1_PEC_UNIDAD_2" w:val=" "/>
    <w:docVar w:name="E12_1_PEC_UNIDAD_20" w:val=" "/>
    <w:docVar w:name="E12_1_PEC_UNIDAD_3" w:val=" "/>
    <w:docVar w:name="E12_1_PEC_UNIDAD_4" w:val=" "/>
    <w:docVar w:name="E12_1_PEC_UNIDAD_5" w:val=" "/>
    <w:docVar w:name="E12_1_PEC_UNIDAD_6" w:val=" "/>
    <w:docVar w:name="E12_1_PEC_UNIDAD_7" w:val=" "/>
    <w:docVar w:name="E12_1_PEC_UNIDAD_8" w:val=" "/>
    <w:docVar w:name="E12_1_PEC_UNIDAD_9" w:val=" "/>
    <w:docVar w:name="E12_1_PEC_VALOR_1" w:val="20,5"/>
    <w:docVar w:name="E12_1_PEC_VALOR_10" w:val=" "/>
    <w:docVar w:name="E12_1_PEC_VALOR_11" w:val=" "/>
    <w:docVar w:name="E12_1_PEC_VALOR_12" w:val=" "/>
    <w:docVar w:name="E12_1_PEC_VALOR_13" w:val=" "/>
    <w:docVar w:name="E12_1_PEC_VALOR_14" w:val=" "/>
    <w:docVar w:name="E12_1_PEC_VALOR_15" w:val=" "/>
    <w:docVar w:name="E12_1_PEC_VALOR_16" w:val=" "/>
    <w:docVar w:name="E12_1_PEC_VALOR_17" w:val=" "/>
    <w:docVar w:name="E12_1_PEC_VALOR_18" w:val=" "/>
    <w:docVar w:name="E12_1_PEC_VALOR_19" w:val=" "/>
    <w:docVar w:name="E12_1_PEC_VALOR_2" w:val=" "/>
    <w:docVar w:name="E12_1_PEC_VALOR_20" w:val=" "/>
    <w:docVar w:name="E12_1_PEC_VALOR_3" w:val=" "/>
    <w:docVar w:name="E12_1_PEC_VALOR_4" w:val=" "/>
    <w:docVar w:name="E12_1_PEC_VALOR_5" w:val=" "/>
    <w:docVar w:name="E12_1_PEC_VALOR_6" w:val=" "/>
    <w:docVar w:name="E12_1_PEC_VALOR_7" w:val=" "/>
    <w:docVar w:name="E12_1_PEC_VALOR_8" w:val=" "/>
    <w:docVar w:name="E12_1_PEC_VALOR_9" w:val=" "/>
    <w:docVar w:name="E12_1_PLA_ESPECIE_1" w:val="Algas"/>
    <w:docVar w:name="E12_1_PLA_ESPECIE_10" w:val=" "/>
    <w:docVar w:name="E12_1_PLA_ESPECIE_11" w:val=" "/>
    <w:docVar w:name="E12_1_PLA_ESPECIE_12" w:val=" "/>
    <w:docVar w:name="E12_1_PLA_ESPECIE_13" w:val=" "/>
    <w:docVar w:name="E12_1_PLA_ESPECIE_14" w:val=" "/>
    <w:docVar w:name="E12_1_PLA_ESPECIE_15" w:val=" "/>
    <w:docVar w:name="E12_1_PLA_ESPECIE_16" w:val=" "/>
    <w:docVar w:name="E12_1_PLA_ESPECIE_17" w:val=" "/>
    <w:docVar w:name="E12_1_PLA_ESPECIE_18" w:val=" "/>
    <w:docVar w:name="E12_1_PLA_ESPECIE_19" w:val=" "/>
    <w:docVar w:name="E12_1_PLA_ESPECIE_2" w:val=" "/>
    <w:docVar w:name="E12_1_PLA_ESPECIE_20" w:val=" "/>
    <w:docVar w:name="E12_1_PLA_ESPECIE_3" w:val=" "/>
    <w:docVar w:name="E12_1_PLA_ESPECIE_4" w:val=" "/>
    <w:docVar w:name="E12_1_PLA_ESPECIE_5" w:val=" "/>
    <w:docVar w:name="E12_1_PLA_ESPECIE_6" w:val=" "/>
    <w:docVar w:name="E12_1_PLA_ESPECIE_7" w:val=" "/>
    <w:docVar w:name="E12_1_PLA_ESPECIE_8" w:val=" "/>
    <w:docVar w:name="E12_1_PLA_ESPECIE_9" w:val=" "/>
    <w:docVar w:name="E12_1_PLA_OBS_1" w:val="Tisler, T., and J. Zagorc-Koncan 1995.  Relative Sensitivity of Some Selected Aquatic Organisms to Phenol.  Bull.Environ.Contam.Toxicol. 54(5):717-723"/>
    <w:docVar w:name="E12_1_PLA_OBS_10" w:val=" "/>
    <w:docVar w:name="E12_1_PLA_OBS_11" w:val=" "/>
    <w:docVar w:name="E12_1_PLA_OBS_12" w:val=" "/>
    <w:docVar w:name="E12_1_PLA_OBS_13" w:val=" "/>
    <w:docVar w:name="E12_1_PLA_OBS_14" w:val=" "/>
    <w:docVar w:name="E12_1_PLA_OBS_15" w:val=" "/>
    <w:docVar w:name="E12_1_PLA_OBS_16" w:val=" "/>
    <w:docVar w:name="E12_1_PLA_OBS_17" w:val=" "/>
    <w:docVar w:name="E12_1_PLA_OBS_18" w:val=" "/>
    <w:docVar w:name="E12_1_PLA_OBS_19" w:val=" "/>
    <w:docVar w:name="E12_1_PLA_OBS_2" w:val=" "/>
    <w:docVar w:name="E12_1_PLA_OBS_20" w:val=" "/>
    <w:docVar w:name="E12_1_PLA_OBS_3" w:val=" "/>
    <w:docVar w:name="E12_1_PLA_OBS_4" w:val=" "/>
    <w:docVar w:name="E12_1_PLA_OBS_5" w:val=" "/>
    <w:docVar w:name="E12_1_PLA_OBS_6" w:val=" "/>
    <w:docVar w:name="E12_1_PLA_OBS_7" w:val=" "/>
    <w:docVar w:name="E12_1_PLA_OBS_8" w:val=" "/>
    <w:docVar w:name="E12_1_PLA_OBS_9" w:val=" "/>
    <w:docVar w:name="E12_1_PLA_TEXP_1" w:val="72h"/>
    <w:docVar w:name="E12_1_PLA_TEXP_10" w:val=" "/>
    <w:docVar w:name="E12_1_PLA_TEXP_11" w:val=" "/>
    <w:docVar w:name="E12_1_PLA_TEXP_12" w:val=" "/>
    <w:docVar w:name="E12_1_PLA_TEXP_13" w:val=" "/>
    <w:docVar w:name="E12_1_PLA_TEXP_14" w:val=" "/>
    <w:docVar w:name="E12_1_PLA_TEXP_15" w:val=" "/>
    <w:docVar w:name="E12_1_PLA_TEXP_16" w:val=" "/>
    <w:docVar w:name="E12_1_PLA_TEXP_17" w:val=" "/>
    <w:docVar w:name="E12_1_PLA_TEXP_18" w:val=" "/>
    <w:docVar w:name="E12_1_PLA_TEXP_19" w:val=" "/>
    <w:docVar w:name="E12_1_PLA_TEXP_2" w:val=" "/>
    <w:docVar w:name="E12_1_PLA_TEXP_20" w:val=" "/>
    <w:docVar w:name="E12_1_PLA_TEXP_3" w:val=" "/>
    <w:docVar w:name="E12_1_PLA_TEXP_4" w:val=" "/>
    <w:docVar w:name="E12_1_PLA_TEXP_5" w:val=" "/>
    <w:docVar w:name="E12_1_PLA_TEXP_6" w:val=" "/>
    <w:docVar w:name="E12_1_PLA_TEXP_7" w:val=" "/>
    <w:docVar w:name="E12_1_PLA_TEXP_8" w:val=" "/>
    <w:docVar w:name="E12_1_PLA_TEXP_9" w:val=" "/>
    <w:docVar w:name="E12_1_PLA_TIPO_1" w:val="EC50"/>
    <w:docVar w:name="E12_1_PLA_TIPO_10" w:val=" "/>
    <w:docVar w:name="E12_1_PLA_TIPO_11" w:val=" "/>
    <w:docVar w:name="E12_1_PLA_TIPO_12" w:val=" "/>
    <w:docVar w:name="E12_1_PLA_TIPO_13" w:val=" "/>
    <w:docVar w:name="E12_1_PLA_TIPO_14" w:val=" "/>
    <w:docVar w:name="E12_1_PLA_TIPO_15" w:val=" "/>
    <w:docVar w:name="E12_1_PLA_TIPO_16" w:val=" "/>
    <w:docVar w:name="E12_1_PLA_TIPO_17" w:val=" "/>
    <w:docVar w:name="E12_1_PLA_TIPO_18" w:val=" "/>
    <w:docVar w:name="E12_1_PLA_TIPO_19" w:val=" "/>
    <w:docVar w:name="E12_1_PLA_TIPO_2" w:val=" "/>
    <w:docVar w:name="E12_1_PLA_TIPO_20" w:val=" "/>
    <w:docVar w:name="E12_1_PLA_TIPO_3" w:val=" "/>
    <w:docVar w:name="E12_1_PLA_TIPO_4" w:val=" "/>
    <w:docVar w:name="E12_1_PLA_TIPO_5" w:val=" "/>
    <w:docVar w:name="E12_1_PLA_TIPO_6" w:val=" "/>
    <w:docVar w:name="E12_1_PLA_TIPO_7" w:val=" "/>
    <w:docVar w:name="E12_1_PLA_TIPO_8" w:val=" "/>
    <w:docVar w:name="E12_1_PLA_TIPO_9" w:val=" "/>
    <w:docVar w:name="E12_1_PLA_UNIDAD_1" w:val="mg/l"/>
    <w:docVar w:name="E12_1_PLA_UNIDAD_10" w:val=" "/>
    <w:docVar w:name="E12_1_PLA_UNIDAD_11" w:val=" "/>
    <w:docVar w:name="E12_1_PLA_UNIDAD_12" w:val=" "/>
    <w:docVar w:name="E12_1_PLA_UNIDAD_13" w:val=" "/>
    <w:docVar w:name="E12_1_PLA_UNIDAD_14" w:val=" "/>
    <w:docVar w:name="E12_1_PLA_UNIDAD_15" w:val=" "/>
    <w:docVar w:name="E12_1_PLA_UNIDAD_16" w:val=" "/>
    <w:docVar w:name="E12_1_PLA_UNIDAD_17" w:val=" "/>
    <w:docVar w:name="E12_1_PLA_UNIDAD_18" w:val=" "/>
    <w:docVar w:name="E12_1_PLA_UNIDAD_19" w:val=" "/>
    <w:docVar w:name="E12_1_PLA_UNIDAD_2" w:val=" "/>
    <w:docVar w:name="E12_1_PLA_UNIDAD_20" w:val=" "/>
    <w:docVar w:name="E12_1_PLA_UNIDAD_3" w:val=" "/>
    <w:docVar w:name="E12_1_PLA_UNIDAD_4" w:val=" "/>
    <w:docVar w:name="E12_1_PLA_UNIDAD_5" w:val=" "/>
    <w:docVar w:name="E12_1_PLA_UNIDAD_6" w:val=" "/>
    <w:docVar w:name="E12_1_PLA_UNIDAD_7" w:val=" "/>
    <w:docVar w:name="E12_1_PLA_UNIDAD_8" w:val=" "/>
    <w:docVar w:name="E12_1_PLA_UNIDAD_9" w:val=" "/>
    <w:docVar w:name="E12_1_PLA_VALOR_1" w:val="229"/>
    <w:docVar w:name="E12_1_PLA_VALOR_10" w:val=" "/>
    <w:docVar w:name="E12_1_PLA_VALOR_11" w:val=" "/>
    <w:docVar w:name="E12_1_PLA_VALOR_12" w:val=" "/>
    <w:docVar w:name="E12_1_PLA_VALOR_13" w:val=" "/>
    <w:docVar w:name="E12_1_PLA_VALOR_14" w:val=" "/>
    <w:docVar w:name="E12_1_PLA_VALOR_15" w:val=" "/>
    <w:docVar w:name="E12_1_PLA_VALOR_16" w:val=" "/>
    <w:docVar w:name="E12_1_PLA_VALOR_17" w:val=" "/>
    <w:docVar w:name="E12_1_PLA_VALOR_18" w:val=" "/>
    <w:docVar w:name="E12_1_PLA_VALOR_19" w:val=" "/>
    <w:docVar w:name="E12_1_PLA_VALOR_2" w:val=" "/>
    <w:docVar w:name="E12_1_PLA_VALOR_20" w:val=" "/>
    <w:docVar w:name="E12_1_PLA_VALOR_3" w:val=" "/>
    <w:docVar w:name="E12_1_PLA_VALOR_4" w:val=" "/>
    <w:docVar w:name="E12_1_PLA_VALOR_5" w:val=" "/>
    <w:docVar w:name="E12_1_PLA_VALOR_6" w:val=" "/>
    <w:docVar w:name="E12_1_PLA_VALOR_7" w:val=" "/>
    <w:docVar w:name="E12_1_PLA_VALOR_8" w:val=" "/>
    <w:docVar w:name="E12_1_PLA_VALOR_9" w:val=" "/>
    <w:docVar w:name="E12_2_BCF_1" w:val=" "/>
    <w:docVar w:name="E12_2_BCF_10" w:val=" "/>
    <w:docVar w:name="E12_2_BCF_11" w:val=" "/>
    <w:docVar w:name="E12_2_BCF_12" w:val=" "/>
    <w:docVar w:name="E12_2_BCF_13" w:val=" "/>
    <w:docVar w:name="E12_2_BCF_14" w:val=" "/>
    <w:docVar w:name="E12_2_BCF_15" w:val=" "/>
    <w:docVar w:name="E12_2_BCF_16" w:val=" "/>
    <w:docVar w:name="E12_2_BCF_17" w:val=" "/>
    <w:docVar w:name="E12_2_BCF_18" w:val=" "/>
    <w:docVar w:name="E12_2_BCF_19" w:val=" "/>
    <w:docVar w:name="E12_2_BCF_2" w:val=" "/>
    <w:docVar w:name="E12_2_BCF_20" w:val=" "/>
    <w:docVar w:name="E12_2_BCF_3" w:val=" "/>
    <w:docVar w:name="E12_2_BCF_4" w:val=" "/>
    <w:docVar w:name="E12_2_BCF_5" w:val=" "/>
    <w:docVar w:name="E12_2_BCF_6" w:val=" "/>
    <w:docVar w:name="E12_2_BCF_7" w:val=" "/>
    <w:docVar w:name="E12_2_BCF_8" w:val=" "/>
    <w:docVar w:name="E12_2_BCF_9" w:val=" "/>
    <w:docVar w:name="E12_2_CAS_1" w:val=" "/>
    <w:docVar w:name="E12_2_CAS_10" w:val=" "/>
    <w:docVar w:name="E12_2_CAS_11" w:val=" "/>
    <w:docVar w:name="E12_2_CAS_12" w:val=" "/>
    <w:docVar w:name="E12_2_CAS_13" w:val=" "/>
    <w:docVar w:name="E12_2_CAS_14" w:val=" "/>
    <w:docVar w:name="E12_2_CAS_15" w:val=" "/>
    <w:docVar w:name="E12_2_CAS_16" w:val=" "/>
    <w:docVar w:name="E12_2_CAS_17" w:val=" "/>
    <w:docVar w:name="E12_2_CAS_18" w:val=" "/>
    <w:docVar w:name="E12_2_CAS_19" w:val=" "/>
    <w:docVar w:name="E12_2_CAS_2" w:val=" "/>
    <w:docVar w:name="E12_2_CAS_20" w:val=" "/>
    <w:docVar w:name="E12_2_CAS_3" w:val=" "/>
    <w:docVar w:name="E12_2_CAS_4" w:val=" "/>
    <w:docVar w:name="E12_2_CAS_5" w:val=" "/>
    <w:docVar w:name="E12_2_CAS_6" w:val=" "/>
    <w:docVar w:name="E12_2_CAS_7" w:val=" "/>
    <w:docVar w:name="E12_2_CAS_8" w:val=" "/>
    <w:docVar w:name="E12_2_CAS_9" w:val=" "/>
    <w:docVar w:name="E12_2_CE_1" w:val=" "/>
    <w:docVar w:name="E12_2_CE_10" w:val=" "/>
    <w:docVar w:name="E12_2_CE_11" w:val=" "/>
    <w:docVar w:name="E12_2_CE_12" w:val=" "/>
    <w:docVar w:name="E12_2_CE_13" w:val=" "/>
    <w:docVar w:name="E12_2_CE_14" w:val=" "/>
    <w:docVar w:name="E12_2_CE_15" w:val=" "/>
    <w:docVar w:name="E12_2_CE_16" w:val=" "/>
    <w:docVar w:name="E12_2_CE_17" w:val=" "/>
    <w:docVar w:name="E12_2_CE_18" w:val=" "/>
    <w:docVar w:name="E12_2_CE_19" w:val=" "/>
    <w:docVar w:name="E12_2_CE_2" w:val=" "/>
    <w:docVar w:name="E12_2_CE_20" w:val=" "/>
    <w:docVar w:name="E12_2_CE_3" w:val=" "/>
    <w:docVar w:name="E12_2_CE_4" w:val=" "/>
    <w:docVar w:name="E12_2_CE_5" w:val=" "/>
    <w:docVar w:name="E12_2_CE_6" w:val=" "/>
    <w:docVar w:name="E12_2_CE_7" w:val=" "/>
    <w:docVar w:name="E12_2_CE_8" w:val=" "/>
    <w:docVar w:name="E12_2_CE_9" w:val=" "/>
    <w:docVar w:name="E12_2_DES_1" w:val=" "/>
    <w:docVar w:name="E12_2_DES_10" w:val=" "/>
    <w:docVar w:name="E12_2_DES_11" w:val=" "/>
    <w:docVar w:name="E12_2_DES_12" w:val=" "/>
    <w:docVar w:name="E12_2_DES_13" w:val=" "/>
    <w:docVar w:name="E12_2_DES_14" w:val=" "/>
    <w:docVar w:name="E12_2_DES_15" w:val=" "/>
    <w:docVar w:name="E12_2_DES_16" w:val=" "/>
    <w:docVar w:name="E12_2_DES_17" w:val=" "/>
    <w:docVar w:name="E12_2_DES_18" w:val=" "/>
    <w:docVar w:name="E12_2_DES_19" w:val=" "/>
    <w:docVar w:name="E12_2_DES_2" w:val=" "/>
    <w:docVar w:name="E12_2_DES_20" w:val=" "/>
    <w:docVar w:name="E12_2_DES_3" w:val=" "/>
    <w:docVar w:name="E12_2_DES_4" w:val=" "/>
    <w:docVar w:name="E12_2_DES_5" w:val=" "/>
    <w:docVar w:name="E12_2_DES_6" w:val=" "/>
    <w:docVar w:name="E12_2_DES_7" w:val=" "/>
    <w:docVar w:name="E12_2_DES_8" w:val=" "/>
    <w:docVar w:name="E12_2_DES_9" w:val=" "/>
    <w:docVar w:name="E12_2_logPow_1" w:val=" "/>
    <w:docVar w:name="E12_2_logPow_10" w:val=" "/>
    <w:docVar w:name="E12_2_logPow_11" w:val=" "/>
    <w:docVar w:name="E12_2_logPow_12" w:val=" "/>
    <w:docVar w:name="E12_2_logPow_13" w:val=" "/>
    <w:docVar w:name="E12_2_logPow_14" w:val=" "/>
    <w:docVar w:name="E12_2_logPow_15" w:val=" "/>
    <w:docVar w:name="E12_2_logPow_16" w:val=" "/>
    <w:docVar w:name="E12_2_logPow_17" w:val=" "/>
    <w:docVar w:name="E12_2_logPow_18" w:val=" "/>
    <w:docVar w:name="E12_2_logPow_19" w:val=" "/>
    <w:docVar w:name="E12_2_logPow_2" w:val=" "/>
    <w:docVar w:name="E12_2_logPow_20" w:val=" "/>
    <w:docVar w:name="E12_2_logPow_3" w:val=" "/>
    <w:docVar w:name="E12_2_logPow_4" w:val=" "/>
    <w:docVar w:name="E12_2_logPow_5" w:val=" "/>
    <w:docVar w:name="E12_2_logPow_6" w:val=" "/>
    <w:docVar w:name="E12_2_logPow_7" w:val=" "/>
    <w:docVar w:name="E12_2_logPow_8" w:val=" "/>
    <w:docVar w:name="E12_2_logPow_9" w:val=" "/>
    <w:docVar w:name="E12_2_NOECs_1" w:val=" "/>
    <w:docVar w:name="E12_2_NOECs_10" w:val=" "/>
    <w:docVar w:name="E12_2_NOECs_11" w:val=" "/>
    <w:docVar w:name="E12_2_NOECs_12" w:val=" "/>
    <w:docVar w:name="E12_2_NOECs_13" w:val=" "/>
    <w:docVar w:name="E12_2_NOECs_14" w:val=" "/>
    <w:docVar w:name="E12_2_NOECs_15" w:val=" "/>
    <w:docVar w:name="E12_2_NOECs_16" w:val=" "/>
    <w:docVar w:name="E12_2_NOECs_17" w:val=" "/>
    <w:docVar w:name="E12_2_NOECs_18" w:val=" "/>
    <w:docVar w:name="E12_2_NOECs_19" w:val=" "/>
    <w:docVar w:name="E12_2_NOECs_2" w:val=" "/>
    <w:docVar w:name="E12_2_NOECs_20" w:val=" "/>
    <w:docVar w:name="E12_2_NOECs_3" w:val=" "/>
    <w:docVar w:name="E12_2_NOECs_4" w:val=" "/>
    <w:docVar w:name="E12_2_NOECs_5" w:val=" "/>
    <w:docVar w:name="E12_2_NOECs_6" w:val=" "/>
    <w:docVar w:name="E12_2_NOECs_7" w:val=" "/>
    <w:docVar w:name="E12_2_NOECs_8" w:val=" "/>
    <w:docVar w:name="E12_2_NOECs_9" w:val=" "/>
    <w:docVar w:name="E14_Clase" w:val=" "/>
    <w:docVar w:name="E14_ClasificacionADR" w:val="ADR: Não é perigoso no transporte."/>
    <w:docVar w:name="E14_ClasificacionICAO" w:val="OACI/IATA: Não é perigoso no transporte."/>
    <w:docVar w:name="E14_ClasificacionIMDG" w:val="IMDG: Não é perigoso no transporte."/>
    <w:docVar w:name="E14_DOT_Class" w:val=" "/>
    <w:docVar w:name="E14_DOT_Description" w:val=" "/>
    <w:docVar w:name="E14_DOT_Labels" w:val=" "/>
    <w:docVar w:name="E14_DOT_PA_Bulk" w:val=" "/>
    <w:docVar w:name="E14_DOT_PA_Exceptions" w:val=" "/>
    <w:docVar w:name="E14_DOT_PA_Non-bulk" w:val=" "/>
    <w:docVar w:name="E14_DOT_PG" w:val=" "/>
    <w:docVar w:name="E14_DOT_QL_Cargo" w:val=" "/>
    <w:docVar w:name="E14_DOT_QL_Passenger" w:val=" "/>
    <w:docVar w:name="E14_DOT_ShippingName" w:val=" "/>
    <w:docVar w:name="E14_DOT_SP" w:val=" "/>
    <w:docVar w:name="E14_DOT_UN" w:val=" "/>
    <w:docVar w:name="E14_DOT_VS" w:val=" "/>
    <w:docVar w:name="E14_DOT_VS_Other" w:val=" "/>
    <w:docVar w:name="E14_EtiquetasADR" w:val=" "/>
    <w:docVar w:name="E14_GE" w:val="Não Aplicável."/>
    <w:docVar w:name="E14_Granel" w:val="Transporte a granel não autorizado, de acordo com o ADR."/>
    <w:docVar w:name="E14_GrupoSegregacionIMDG" w:val=" "/>
    <w:docVar w:name="E14_ImagenEtiquetaADR_1" w:val=" "/>
    <w:docVar w:name="E14_ImagenEtiquetaADR_2" w:val=" "/>
    <w:docVar w:name="E14_ImagenEtiquetaADR_3" w:val=" "/>
    <w:docVar w:name="E14_LQ_ADR" w:val="Não Aplicável."/>
    <w:docVar w:name="E14_LQ_ICAO" w:val="Não Aplicável."/>
    <w:docVar w:name="E14_LQ_IMDG" w:val="Não Aplicável."/>
    <w:docVar w:name="E14_NumeroONU" w:val=" "/>
    <w:docVar w:name="E14_NumeroPeligro" w:val="Não Aplicável."/>
    <w:docVar w:name="E14_PeligrosoMedioAmbiente" w:val=" "/>
    <w:docVar w:name="E15_Alergenos" w:val=" "/>
    <w:docVar w:name="E15_CLP_Advertencia" w:val=" "/>
    <w:docVar w:name="E15_CLP_Contiene" w:val=" "/>
    <w:docVar w:name="E15_CLP_FrasesEUH" w:val="EUH208 Contém massa reaccional de: 5-cloro-2-metil-4-isotiazolin-3-ona [CE n. 247-500-7] e 2-metil-2H-isotiazol-3-ona [CE n. 220-239-6] (3: 1)&#10;massa reaccional de: 5-cloro-2-metil-4-isotiazolin-3-ona [CE n. 247-500-7] e 2-metil-4-isotiazolin-3-ona [CE n. 220-239-6] (3: 1). Pode provocar uma reacção  alérgica.&#10;EUH210 Ficha de segurança fornecida a pedido.&#10;"/>
    <w:docVar w:name="E15_CLP_FrasesH" w:val=" "/>
    <w:docVar w:name="E15_CLP_FrasesP" w:val=" "/>
    <w:docVar w:name="E15_Conservantes" w:val=" "/>
    <w:docVar w:name="E15_Contiene" w:val=" "/>
    <w:docVar w:name="E15_ContieneDetergentes_Nom_1" w:val=" "/>
    <w:docVar w:name="E15_ContieneDetergentes_Nom_10" w:val=" "/>
    <w:docVar w:name="E15_ContieneDetergentes_Nom_2" w:val=" "/>
    <w:docVar w:name="E15_ContieneDetergentes_Nom_3" w:val=" "/>
    <w:docVar w:name="E15_ContieneDetergentes_Nom_4" w:val=" "/>
    <w:docVar w:name="E15_ContieneDetergentes_Nom_5" w:val=" "/>
    <w:docVar w:name="E15_ContieneDetergentes_Nom_6" w:val=" "/>
    <w:docVar w:name="E15_ContieneDetergentes_Nom_7" w:val=" "/>
    <w:docVar w:name="E15_ContieneDetergentes_Nom_8" w:val=" "/>
    <w:docVar w:name="E15_ContieneDetergentes_Nom_9" w:val=" "/>
    <w:docVar w:name="E15_ContieneDetergentes_Por_1" w:val=" "/>
    <w:docVar w:name="E15_ContieneDetergentes_Por_10" w:val=" "/>
    <w:docVar w:name="E15_ContieneDetergentes_Por_2" w:val=" "/>
    <w:docVar w:name="E15_ContieneDetergentes_Por_3" w:val=" "/>
    <w:docVar w:name="E15_ContieneDetergentes_Por_4" w:val=" "/>
    <w:docVar w:name="E15_ContieneDetergentes_Por_5" w:val=" "/>
    <w:docVar w:name="E15_ContieneDetergentes_Por_6" w:val=" "/>
    <w:docVar w:name="E15_ContieneDetergentes_Por_7" w:val=" "/>
    <w:docVar w:name="E15_ContieneDetergentes_Por_8" w:val=" "/>
    <w:docVar w:name="E15_ContieneDetergentes_Por_9" w:val=" "/>
    <w:docVar w:name="E15_FrasesP" w:val=" "/>
    <w:docVar w:name="E15_FrasesR" w:val="R34  Provoca quemaduras.R68  Posibilidad de efectos irreversibles.R23/24/25 Tóxico por inhalación, por ingestión y en contacto con la piel.R48/20/21/22 Nocivo: riesgo de efectos graves para la salud en caso de exposición prolongada por inhalación, contacto con la piel e ingestión."/>
    <w:docVar w:name="E15_FrasesS" w:val="S26  En caso de contacto con los ojos, lávense inmediata y abundantemente con agua y acúdase a un médico.S28  En caso de contacto con la piel, lávese inmediata y abundantemente con ... (productos a especificar por el fabricante).S45  En caso de accidente o malestar, acúdase inmediatamente al médico (si es posible, muéstresele la etiqueta).S24/25  Evítese el contacto con los ojos y la piel.S36/37/39 Úsense indumentaria y guantes adecuados y protección para los ojos/la cara."/>
    <w:docVar w:name="E15_Leyendas" w:val=" "/>
    <w:docVar w:name="E16_Abreviaturas" w:val="&#10;Abreviaturas e siglas utilizadas:&#10;CEN: Comité Europeu de Normalização.&#10;EPI: Equipamento de proteção individual.&#10;"/>
    <w:docVar w:name="E16_CategoriasCLP" w:val=" "/>
    <w:docVar w:name="E16_FrasesHCLP" w:val=" "/>
    <w:docVar w:name="E16_FrasesR" w:val=" "/>
    <w:docVar w:name="Empresa" w:val="1"/>
    <w:docVar w:name="EnvasadoLQ" w:val="N"/>
    <w:docVar w:name="EpigrafesModificados" w:val=" "/>
    <w:docVar w:name="EPIsCaracteristica1" w:val=" "/>
    <w:docVar w:name="EPIsCaracteristica2" w:val=" "/>
    <w:docVar w:name="EPIsCaracteristica3" w:val=" "/>
    <w:docVar w:name="EPIsCaracteristica4" w:val=" "/>
    <w:docVar w:name="EPIsCaracteristica5" w:val=" "/>
    <w:docVar w:name="EPIsCaracteristica6" w:val=" "/>
    <w:docVar w:name="EPIsDescripcion1" w:val=" "/>
    <w:docVar w:name="EPIsDescripcion2" w:val=" "/>
    <w:docVar w:name="EPIsDescripcion3" w:val=" "/>
    <w:docVar w:name="EPIsDescripcion4" w:val=" "/>
    <w:docVar w:name="EPIsDescripcion5" w:val=" "/>
    <w:docVar w:name="EPIsDescripcion6" w:val=" "/>
    <w:docVar w:name="EPIsImagen1" w:val="C:\EQGEST\EPIS\EPI02.gif"/>
    <w:docVar w:name="EPIsImagen2" w:val="C:\EQGEST\EPIS\EPI04.gif"/>
    <w:docVar w:name="EPIsImagen3" w:val="C:\EQGEST\EPIS\EPI05.gif"/>
    <w:docVar w:name="EPIsImagen4" w:val="C:\EQGEST\EPIS\EPI07.gif"/>
    <w:docVar w:name="EPIsImagen5" w:val="C:\EQGEST\EPIS\EPI08.gif"/>
    <w:docVar w:name="EPIsImagen6" w:val=" "/>
    <w:docVar w:name="EPIsMantenimiento1" w:val=" "/>
    <w:docVar w:name="EPIsMantenimiento2" w:val=" "/>
    <w:docVar w:name="EPIsMantenimiento3" w:val=" "/>
    <w:docVar w:name="EPIsMantenimiento4" w:val=" "/>
    <w:docVar w:name="EPIsMantenimiento5" w:val=" "/>
    <w:docVar w:name="EPIsMantenimiento6" w:val=" "/>
    <w:docVar w:name="EPIsNormasCEN1" w:val=" "/>
    <w:docVar w:name="EPIsNormasCEN2" w:val=" "/>
    <w:docVar w:name="EPIsNormasCEN3" w:val=" "/>
    <w:docVar w:name="EPIsNormasCEN4" w:val=" "/>
    <w:docVar w:name="EPIsNormasCEN5" w:val=" "/>
    <w:docVar w:name="EPIsNormasCEN6" w:val=" "/>
    <w:docVar w:name="EPIsObservaciones1" w:val=" "/>
    <w:docVar w:name="EPIsObservaciones2" w:val=" "/>
    <w:docVar w:name="EPIsObservaciones3" w:val=" "/>
    <w:docVar w:name="EPIsObservaciones4" w:val=" "/>
    <w:docVar w:name="EPIsObservaciones5" w:val=" "/>
    <w:docVar w:name="EPIsObservaciones6" w:val=" "/>
    <w:docVar w:name="EscenariosExposicion" w:val=" "/>
    <w:docVar w:name="EstadoFisico" w:val="L"/>
    <w:docVar w:name="EstadoFisicoDescripcion" w:val="Líquido"/>
    <w:docVar w:name="Familia" w:val=" "/>
    <w:docVar w:name="Fase1" w:val=" "/>
    <w:docVar w:name="Fase2" w:val=" "/>
    <w:docVar w:name="FaxComercializador" w:val=" "/>
    <w:docVar w:name="FaxEmpresa" w:val=" "/>
    <w:docVar w:name="FechaAlta" w:val="19/09/2018"/>
    <w:docVar w:name="FechaPrimeraRevision" w:val="19/09/2018"/>
    <w:docVar w:name="FechaRevision" w:val="28/08/2019"/>
    <w:docVar w:name="FichaEmergencia" w:val="F-E,S-D"/>
    <w:docVar w:name="FrasesBiocidas" w:val=" "/>
    <w:docVar w:name="FrasesUSA_E15" w:val=" "/>
    <w:docVar w:name="Hidrosolubilidad" w:val=" "/>
    <w:docVar w:name="Inflamabilidad" w:val=" "/>
    <w:docVar w:name="Inflamable" w:val="N"/>
    <w:docVar w:name="InflamableR10" w:val="N"/>
    <w:docVar w:name="InformeSeguridadQuimica" w:val=" "/>
    <w:docVar w:name="Isocianatos" w:val="N"/>
    <w:docVar w:name="Lejia" w:val="N"/>
    <w:docVar w:name="LimInfExpl" w:val=" "/>
    <w:docVar w:name="LimSupExpl" w:val=" "/>
    <w:docVar w:name="Liposolubilidad" w:val=" "/>
    <w:docVar w:name="MedidasLuchaContraIncendios" w:val=" "/>
    <w:docVar w:name="MedidasLuchaContraIncendios_EquipoProteccionContraIncendios" w:val="Segundo a magnitude do incêndio, pode ser necessário o uso de roupas de proteção contra o calor, equipamento respiratório autónomo, luvas, óculos protetores ou máscaras faciais e botas."/>
    <w:docVar w:name="MedidasLuchaContraIncendios_MediosExtincionApropiados" w:val="Pó extintor ou CO2. Em caso de incêndios mais graves também espuma resistente ao álcool e água pulverizada."/>
    <w:docVar w:name="MedidasLuchaContraIncendios_MediosExtincionNoApropiados" w:val="Não usar para a extinção jato direto de água. Em presença de tensão elétrica não é aceitável utilizar água ou espuma como meio de extinção."/>
    <w:docVar w:name="MedidasLuchaContraIncendios_RecomendacionesPersonalLucha" w:val="Refrigerar com água os tanques, cisternas ou recipientes próximos à fonte de calor ou fogo. Ter em conta a direção do vento."/>
    <w:docVar w:name="MedidasLuchaContraIncendios_RiesgosEspeciales" w:val="O fogo pode produzir um espesso fumo negro. Como consequência da decomposição térmica, podem formar-se produtos perigosos: monóxido de carbono, dióxido de carbono. A exposição aos produtos de combustão ou decomposição pode ser prejudicial para a saúde."/>
    <w:docVar w:name="MedidasLuchaContraIncendios_TituloEquipoProteccionContraIncendios" w:val="Equipamento de proteção contra incêndios."/>
    <w:docVar w:name="MedidasLuchaContraIncendios_TituloMediosExtincionApropiados" w:val="Meios de extinção adequados:"/>
    <w:docVar w:name="MedidasLuchaContraIncendios_TituloMediosExtincionNoApropiados" w:val="Meios de extinção inadequados:"/>
    <w:docVar w:name="MedidasLuchaContraIncendios_TituloRiesgosEspeciales" w:val="Riscos especiais."/>
    <w:docVar w:name="NFPA" w:val=" "/>
    <w:docVar w:name="NFPA_B" w:val=" "/>
    <w:docVar w:name="NFPA_R" w:val=" "/>
    <w:docVar w:name="NFPA_W" w:val=" "/>
    <w:docVar w:name="NFPA_Y" w:val=" "/>
    <w:docVar w:name="NIFComercializador" w:val=" "/>
    <w:docVar w:name="NIFEmpresa" w:val="513832467"/>
    <w:docVar w:name="NombreComercializador" w:val=" "/>
    <w:docVar w:name="NombreEmpresa" w:val="EKODETER - Produtos Industriais, Lda"/>
    <w:docVar w:name="NombreProducto" w:val="CERLAV"/>
    <w:docVar w:name="NotificadoINTCF" w:val=" "/>
    <w:docVar w:name="NumeroCAS" w:val="K"/>
    <w:docVar w:name="NumeroRevision" w:val="3"/>
    <w:docVar w:name="NumIdBiocidaEur" w:val=" "/>
    <w:docVar w:name="NumIdBiocidaNac" w:val=" "/>
    <w:docVar w:name="Olor" w:val=" "/>
    <w:docVar w:name="OtrosPeligros" w:val="Em condições de uso normal e na sua forma original, o produto não tem efeitos negativos sobre a saúde e o meio ambiente.&#10;"/>
    <w:docVar w:name="PaginaWeb" w:val="www.ekodeter.pt"/>
    <w:docVar w:name="PaginaWebComercializador" w:val=" "/>
    <w:docVar w:name="PaginaWebEmpresa" w:val="www.ekodeter.pt"/>
    <w:docVar w:name="PeligroExplosion" w:val=" "/>
    <w:docVar w:name="PeligrosoAerosolGases" w:val="N"/>
    <w:docVar w:name="PeligrosoGases" w:val="N"/>
    <w:docVar w:name="pH" w:val=" 7 (5%)"/>
    <w:docVar w:name="PoblacionComercializador" w:val=" "/>
    <w:docVar w:name="PoblacionEmpresa" w:val="6200-865 TORTOSENDO"/>
    <w:docVar w:name="PorcentajeCOV" w:val=" "/>
    <w:docVar w:name="PorcentajeSolidos" w:val=" "/>
    <w:docVar w:name="PorcentajeSVOC" w:val=".165"/>
    <w:docVar w:name="PorcentajeVOC" w:val=".546"/>
    <w:docVar w:name="PorcentajeVVOC" w:val="0"/>
    <w:docVar w:name="PresionVapor" w:val=" "/>
    <w:docVar w:name="PrimerosAuxilios_AtencionMedica" w:val="Nos casos de dúvida, ou quando persistirem os sintomas de mal-estar, solicitar atenção médica. Não administrar nunca nada por via oral a pessoas que se encontrem inconscientes."/>
    <w:docVar w:name="PrimerosAuxilios_ContactoOjos" w:val="Retirar as lentes de contato, se levar e resultar fácil de fazer. Lavar abundantemente os olhos com água limpa e fresca durante, pelo menos, 10 minutos, puxando para cima das pálpebras e procurar assistência médica."/>
    <w:docVar w:name="PrimerosAuxilios_ContactoPiel" w:val="Tirar a roupa contaminada."/>
    <w:docVar w:name="PrimerosAuxilios_Descripcion" w:val="Devido à composição e à tipologia das substâncias presentes no produto, não são necessárias advertências específicas."/>
    <w:docVar w:name="PrimerosAuxilios_Ingestion" w:val="Mantê-lo em repouso. NUNCA provocar o vômito."/>
    <w:docVar w:name="PrimerosAuxilios_Inhalacion" w:val="Situar o acidentado ao ar livre, mantê-lo quente e em repouso, se a respiração for irregular ou se detiver, praticar respiração artificial."/>
    <w:docVar w:name="PrimerosAuxilios_SintomasEfectos" w:val="Não são conhecidos efeitos agudos e tardios da exposição ao produto."/>
    <w:docVar w:name="PrimerosAuxilios_TituloContactoOjos" w:val="Contacto com os olhos."/>
    <w:docVar w:name="PrimerosAuxilios_TituloContactoPiel" w:val="Contacto com a pele."/>
    <w:docVar w:name="PrimerosAuxilios_TituloIngestion" w:val="Ingestão."/>
    <w:docVar w:name="PrimerosAuxilios_TituloInhalacion" w:val="Inalação."/>
    <w:docVar w:name="PropComburente" w:val=" "/>
    <w:docVar w:name="PropComburentes" w:val=" "/>
    <w:docVar w:name="PropExplosivas" w:val=" "/>
    <w:docVar w:name="ProvinciaComercializador" w:val=" "/>
    <w:docVar w:name="ProvinciaEmpresa" w:val=" "/>
    <w:docVar w:name="PtoFusion" w:val=" "/>
    <w:docVar w:name="PtoGota" w:val=" "/>
    <w:docVar w:name="PuntoEbullicion" w:val=" "/>
    <w:docVar w:name="PuntoInflamacion" w:val="&gt; 60"/>
    <w:docVar w:name="ReferenciaCliente" w:val=" "/>
    <w:docVar w:name="Solubilidad" w:val=" "/>
    <w:docVar w:name="SolucionpH" w:val="5"/>
    <w:docVar w:name="SubcategoriaCOV" w:val=" "/>
    <w:docVar w:name="Sustancia" w:val="N"/>
    <w:docVar w:name="SustanciaCAS" w:val=" "/>
    <w:docVar w:name="SustanciaCE" w:val=" "/>
    <w:docVar w:name="SustanciaClasificacionCLP" w:val=" "/>
    <w:docVar w:name="SustanciaConcentracion" w:val=" "/>
    <w:docVar w:name="SustanciaDesgloseCLP" w:val=" "/>
    <w:docVar w:name="SustanciaEspecial" w:val="N"/>
    <w:docVar w:name="SustanciaIndice" w:val=" "/>
    <w:docVar w:name="SustanciaMonoconstituyente" w:val=" "/>
    <w:docVar w:name="SustanciaMulticonstituyente" w:val=" "/>
    <w:docVar w:name="SustanciaNombre" w:val=" "/>
    <w:docVar w:name="SustanciaNombre11" w:val=" "/>
    <w:docVar w:name="SustanciaNoNCS" w:val="N"/>
    <w:docVar w:name="SustanciaNumRegistro" w:val=" "/>
    <w:docVar w:name="SustanciaPBTmPmB" w:val=" "/>
    <w:docVar w:name="SustanciasActivas" w:val=" "/>
    <w:docVar w:name="SustanciaUVCB" w:val=" "/>
    <w:docVar w:name="TablaDNEL" w:val=" "/>
    <w:docVar w:name="TablaEpig11" w:val=" "/>
    <w:docVar w:name="TablaEpig12_1" w:val=" "/>
    <w:docVar w:name="TablaEpig12_2_Bio" w:val=" "/>
    <w:docVar w:name="TablaEpig12_2_Deg" w:val=" "/>
    <w:docVar w:name="TablaEpig12_3" w:val=" "/>
    <w:docVar w:name="TablaEpig3" w:val=" "/>
    <w:docVar w:name="TablaEpig8" w:val=" "/>
    <w:docVar w:name="TablaEpig8_TextoPie" w:val=" "/>
    <w:docVar w:name="TablaEPIs" w:val="Mostrar"/>
    <w:docVar w:name="TablaLimitComer" w:val=" "/>
    <w:docVar w:name="TablaPNEC" w:val=" "/>
    <w:docVar w:name="TablaSEVESO" w:val=" "/>
    <w:docVar w:name="TablaSustanciasActivas" w:val=" "/>
    <w:docVar w:name="TablaSustExport" w:val=" "/>
    <w:docVar w:name="TablaTiposBiocida" w:val=" "/>
    <w:docVar w:name="TablaTSCA" w:val=" "/>
    <w:docVar w:name="TablaVLB" w:val=" "/>
    <w:docVar w:name="TelefonoComercializador" w:val=" "/>
    <w:docVar w:name="TelefonoEmergencia" w:val="800 250 250 ou   112 (Disponível 24h)"/>
    <w:docVar w:name="TelefonoEmpresa" w:val="275336475"/>
    <w:docVar w:name="TelefonoUrgencia" w:val="800 250 250 ou   112"/>
    <w:docVar w:name="TempAutoinflamacion" w:val=" "/>
    <w:docVar w:name="TempDescomposicion" w:val=" "/>
    <w:docVar w:name="TextE1.1_1" w:val=" "/>
    <w:docVar w:name="TextE1.1_2" w:val=" "/>
    <w:docVar w:name="TextE1.1_3" w:val=" "/>
    <w:docVar w:name="TextE1.1_4" w:val=" "/>
    <w:docVar w:name="TextE1.1_5" w:val=" "/>
    <w:docVar w:name="TextE1.2_1" w:val=" "/>
    <w:docVar w:name="TextE1.2_2" w:val=" "/>
    <w:docVar w:name="TextE1.2_3" w:val=" "/>
    <w:docVar w:name="TextE1.2_4" w:val=" "/>
    <w:docVar w:name="TextE1.2_5" w:val=" "/>
    <w:docVar w:name="TextE1.3_1" w:val=" "/>
    <w:docVar w:name="TextE1.3_2" w:val=" "/>
    <w:docVar w:name="TextE1.3_3" w:val=" "/>
    <w:docVar w:name="TextE1.3_4" w:val=" "/>
    <w:docVar w:name="TextE1.3_5" w:val=" "/>
    <w:docVar w:name="TextE1.4_1" w:val=" "/>
    <w:docVar w:name="TextE1.4_2" w:val=" "/>
    <w:docVar w:name="TextE1.4_3" w:val=" "/>
    <w:docVar w:name="TextE1.4_4" w:val=" "/>
    <w:docVar w:name="TextE1.4_5" w:val=" "/>
    <w:docVar w:name="TextE1_1" w:val=" "/>
    <w:docVar w:name="TextE1_2" w:val=" "/>
    <w:docVar w:name="TextE1_3" w:val=" "/>
    <w:docVar w:name="TextE1_4" w:val=" "/>
    <w:docVar w:name="TextE1_5" w:val=" "/>
    <w:docVar w:name="TextE10.1_1" w:val=" "/>
    <w:docVar w:name="TextE10.1_2" w:val=" "/>
    <w:docVar w:name="TextE10.1_3" w:val=" "/>
    <w:docVar w:name="TextE10.1_4" w:val=" "/>
    <w:docVar w:name="TextE10.1_5" w:val=" "/>
    <w:docVar w:name="TextE10.2_1" w:val=" "/>
    <w:docVar w:name="TextE10.2_2" w:val=" "/>
    <w:docVar w:name="TextE10.2_3" w:val=" "/>
    <w:docVar w:name="TextE10.2_4" w:val=" "/>
    <w:docVar w:name="TextE10.2_5" w:val=" "/>
    <w:docVar w:name="TextE10.3_1" w:val=" "/>
    <w:docVar w:name="TextE10.3_2" w:val=" "/>
    <w:docVar w:name="TextE10.3_3" w:val=" "/>
    <w:docVar w:name="TextE10.3_4" w:val=" "/>
    <w:docVar w:name="TextE10.3_5" w:val=" "/>
    <w:docVar w:name="TextE10.4_1" w:val=" "/>
    <w:docVar w:name="TextE10.4_2" w:val=" "/>
    <w:docVar w:name="TextE10.4_3" w:val=" "/>
    <w:docVar w:name="TextE10.4_4" w:val=" "/>
    <w:docVar w:name="TextE10.4_5" w:val=" "/>
    <w:docVar w:name="TextE10.5_1" w:val=" "/>
    <w:docVar w:name="TextE10.5_2" w:val=" "/>
    <w:docVar w:name="TextE10.5_3" w:val=" "/>
    <w:docVar w:name="TextE10.5_4" w:val=" "/>
    <w:docVar w:name="TextE10.5_5" w:val=" "/>
    <w:docVar w:name="TextE10.6_1" w:val=" "/>
    <w:docVar w:name="TextE10.6_2" w:val=" "/>
    <w:docVar w:name="TextE10.6_3" w:val=" "/>
    <w:docVar w:name="TextE10.6_4" w:val=" "/>
    <w:docVar w:name="TextE10.6_5" w:val=" "/>
    <w:docVar w:name="TextE10_1" w:val=" "/>
    <w:docVar w:name="TextE10_2" w:val=" "/>
    <w:docVar w:name="TextE10_3" w:val=" "/>
    <w:docVar w:name="TextE10_4" w:val=" "/>
    <w:docVar w:name="TextE10_5" w:val=" "/>
    <w:docVar w:name="TextE11.1_1" w:val=" "/>
    <w:docVar w:name="TextE11.1_2" w:val=" "/>
    <w:docVar w:name="TextE11.1_3" w:val=" "/>
    <w:docVar w:name="TextE11.1_4" w:val=" "/>
    <w:docVar w:name="TextE11.1_5" w:val=" "/>
    <w:docVar w:name="TextE11_1" w:val=" "/>
    <w:docVar w:name="TextE11_2" w:val=" "/>
    <w:docVar w:name="TextE11_3" w:val=" "/>
    <w:docVar w:name="TextE11_4" w:val=" "/>
    <w:docVar w:name="TextE11_5" w:val=" "/>
    <w:docVar w:name="TextE12.1_1" w:val=" "/>
    <w:docVar w:name="TextE12.1_2" w:val=" "/>
    <w:docVar w:name="TextE12.1_3" w:val=" "/>
    <w:docVar w:name="TextE12.1_4" w:val=" "/>
    <w:docVar w:name="TextE12.1_5" w:val=" "/>
    <w:docVar w:name="TextE12.2_1" w:val=" "/>
    <w:docVar w:name="TextE12.2_2" w:val=" "/>
    <w:docVar w:name="TextE12.2_3" w:val=" "/>
    <w:docVar w:name="TextE12.2_4" w:val=" "/>
    <w:docVar w:name="TextE12.2_5" w:val=" "/>
    <w:docVar w:name="TextE12.3_1" w:val=" "/>
    <w:docVar w:name="TextE12.3_2" w:val=" "/>
    <w:docVar w:name="TextE12.3_3" w:val=" "/>
    <w:docVar w:name="TextE12.3_4" w:val=" "/>
    <w:docVar w:name="TextE12.3_5" w:val=" "/>
    <w:docVar w:name="TextE12.4_1" w:val=" "/>
    <w:docVar w:name="TextE12.4_2" w:val=" "/>
    <w:docVar w:name="TextE12.4_3" w:val=" "/>
    <w:docVar w:name="TextE12.4_4" w:val=" "/>
    <w:docVar w:name="TextE12.4_5" w:val=" "/>
    <w:docVar w:name="TextE12.5_1" w:val=" "/>
    <w:docVar w:name="TextE12.5_2" w:val=" "/>
    <w:docVar w:name="TextE12.5_3" w:val=" "/>
    <w:docVar w:name="TextE12.5_4" w:val=" "/>
    <w:docVar w:name="TextE12.5_5" w:val=" "/>
    <w:docVar w:name="TextE12.6_1" w:val=" "/>
    <w:docVar w:name="TextE12.6_2" w:val=" "/>
    <w:docVar w:name="TextE12.6_3" w:val=" "/>
    <w:docVar w:name="TextE12.6_4" w:val=" "/>
    <w:docVar w:name="TextE12.6_5" w:val=" "/>
    <w:docVar w:name="TextE12_1" w:val=" "/>
    <w:docVar w:name="TextE12_2" w:val=" "/>
    <w:docVar w:name="TextE12_3" w:val=" "/>
    <w:docVar w:name="TextE12_4" w:val=" "/>
    <w:docVar w:name="TextE12_5" w:val=" "/>
    <w:docVar w:name="TextE13.1_1" w:val=" "/>
    <w:docVar w:name="TextE13.1_2" w:val=" "/>
    <w:docVar w:name="TextE13.1_3" w:val=" "/>
    <w:docVar w:name="TextE13.1_4" w:val=" "/>
    <w:docVar w:name="TextE13.1_5" w:val=" "/>
    <w:docVar w:name="TextE13_1" w:val=" "/>
    <w:docVar w:name="TextE13_2" w:val=" "/>
    <w:docVar w:name="TextE13_3" w:val=" "/>
    <w:docVar w:name="TextE13_4" w:val=" "/>
    <w:docVar w:name="TextE13_5" w:val=" "/>
    <w:docVar w:name="TextE14.1_1" w:val=" "/>
    <w:docVar w:name="TextE14.1_2" w:val=" "/>
    <w:docVar w:name="TextE14.1_3" w:val=" "/>
    <w:docVar w:name="TextE14.1_4" w:val=" "/>
    <w:docVar w:name="TextE14.1_5" w:val=" "/>
    <w:docVar w:name="TextE14.2_1" w:val=" "/>
    <w:docVar w:name="TextE14.2_2" w:val=" "/>
    <w:docVar w:name="TextE14.2_3" w:val=" "/>
    <w:docVar w:name="TextE14.2_4" w:val=" "/>
    <w:docVar w:name="TextE14.2_5" w:val=" "/>
    <w:docVar w:name="TextE14.3_1" w:val=" "/>
    <w:docVar w:name="TextE14.3_2" w:val=" "/>
    <w:docVar w:name="TextE14.3_3" w:val=" "/>
    <w:docVar w:name="TextE14.3_4" w:val=" "/>
    <w:docVar w:name="TextE14.3_5" w:val=" "/>
    <w:docVar w:name="TextE14.4_1" w:val=" "/>
    <w:docVar w:name="TextE14.4_2" w:val=" "/>
    <w:docVar w:name="TextE14.4_3" w:val=" "/>
    <w:docVar w:name="TextE14.4_4" w:val=" "/>
    <w:docVar w:name="TextE14.4_5" w:val=" "/>
    <w:docVar w:name="TextE14.5_1" w:val=" "/>
    <w:docVar w:name="TextE14.5_2" w:val=" "/>
    <w:docVar w:name="TextE14.5_3" w:val=" "/>
    <w:docVar w:name="TextE14.5_4" w:val=" "/>
    <w:docVar w:name="TextE14.5_5" w:val=" "/>
    <w:docVar w:name="TextE14.6_1" w:val=" "/>
    <w:docVar w:name="TextE14.6_2" w:val=" "/>
    <w:docVar w:name="TextE14.6_3" w:val=" "/>
    <w:docVar w:name="TextE14.6_4" w:val=" "/>
    <w:docVar w:name="TextE14.6_5" w:val=" "/>
    <w:docVar w:name="TextE14.7_1" w:val=" "/>
    <w:docVar w:name="TextE14.7_2" w:val=" "/>
    <w:docVar w:name="TextE14.7_3" w:val=" "/>
    <w:docVar w:name="TextE14.7_4" w:val=" "/>
    <w:docVar w:name="TextE14.7_5" w:val=" "/>
    <w:docVar w:name="TextE14_1" w:val=" "/>
    <w:docVar w:name="TextE14_2" w:val=" "/>
    <w:docVar w:name="TextE14_3" w:val=" "/>
    <w:docVar w:name="TextE14_4" w:val=" "/>
    <w:docVar w:name="TextE14_5" w:val=" "/>
    <w:docVar w:name="TextE15.1_1" w:val=" "/>
    <w:docVar w:name="TextE15.1_2" w:val=" "/>
    <w:docVar w:name="TextE15.1_3" w:val=" "/>
    <w:docVar w:name="TextE15.1_4" w:val=" "/>
    <w:docVar w:name="TextE15.1_5" w:val=" "/>
    <w:docVar w:name="TextE15.2_1" w:val=" "/>
    <w:docVar w:name="TextE15.2_2" w:val=" "/>
    <w:docVar w:name="TextE15.2_3" w:val=" "/>
    <w:docVar w:name="TextE15.2_4" w:val=" "/>
    <w:docVar w:name="TextE15.2_5" w:val=" "/>
    <w:docVar w:name="TextE15_1" w:val=" "/>
    <w:docVar w:name="TextE15_2" w:val=" "/>
    <w:docVar w:name="TextE15_3" w:val=" "/>
    <w:docVar w:name="TextE15_4" w:val=" "/>
    <w:docVar w:name="TextE15_5" w:val=" "/>
    <w:docVar w:name="TextE16_1" w:val=" "/>
    <w:docVar w:name="TextE16_2" w:val=" "/>
    <w:docVar w:name="TextE16_3" w:val=" "/>
    <w:docVar w:name="TextE16_4" w:val=" "/>
    <w:docVar w:name="TextE16_5" w:val=" "/>
    <w:docVar w:name="TextE2.1_1" w:val=" "/>
    <w:docVar w:name="TextE2.1_2" w:val=" "/>
    <w:docVar w:name="TextE2.1_3" w:val=" "/>
    <w:docVar w:name="TextE2.1_4" w:val=" "/>
    <w:docVar w:name="TextE2.1_5" w:val=" "/>
    <w:docVar w:name="TextE2.2_1" w:val=" "/>
    <w:docVar w:name="TextE2.2_2" w:val=" "/>
    <w:docVar w:name="TextE2.2_3" w:val=" "/>
    <w:docVar w:name="TextE2.2_4" w:val=" "/>
    <w:docVar w:name="TextE2.2_5" w:val=" "/>
    <w:docVar w:name="TextE2.3_1" w:val=" "/>
    <w:docVar w:name="TextE2.3_2" w:val=" "/>
    <w:docVar w:name="TextE2.3_3" w:val=" "/>
    <w:docVar w:name="TextE2.3_4" w:val=" "/>
    <w:docVar w:name="TextE2.3_5" w:val=" "/>
    <w:docVar w:name="TextE2_1" w:val=" "/>
    <w:docVar w:name="TextE2_2" w:val=" "/>
    <w:docVar w:name="TextE2_3" w:val=" "/>
    <w:docVar w:name="TextE2_4" w:val=" "/>
    <w:docVar w:name="TextE2_5" w:val=" "/>
    <w:docVar w:name="TextE3.1_1" w:val=" "/>
    <w:docVar w:name="TextE3.1_2" w:val=" "/>
    <w:docVar w:name="TextE3.1_3" w:val=" "/>
    <w:docVar w:name="TextE3.1_4" w:val=" "/>
    <w:docVar w:name="TextE3.1_5" w:val=" "/>
    <w:docVar w:name="TextE3.2_1" w:val=" "/>
    <w:docVar w:name="TextE3.2_2" w:val=" "/>
    <w:docVar w:name="TextE3.2_3" w:val=" "/>
    <w:docVar w:name="TextE3.2_4" w:val=" "/>
    <w:docVar w:name="TextE3.2_5" w:val=" "/>
    <w:docVar w:name="TextE3_1" w:val=" "/>
    <w:docVar w:name="TextE3_2" w:val=" "/>
    <w:docVar w:name="TextE3_3" w:val=" "/>
    <w:docVar w:name="TextE3_4" w:val=" "/>
    <w:docVar w:name="TextE3_5" w:val=" "/>
    <w:docVar w:name="TextE4.1_1" w:val=" "/>
    <w:docVar w:name="TextE4.1_2" w:val=" "/>
    <w:docVar w:name="TextE4.1_3" w:val=" "/>
    <w:docVar w:name="TextE4.1_4" w:val=" "/>
    <w:docVar w:name="TextE4.1_5" w:val=" "/>
    <w:docVar w:name="TextE4.2_1" w:val=" "/>
    <w:docVar w:name="TextE4.2_2" w:val=" "/>
    <w:docVar w:name="TextE4.2_3" w:val=" "/>
    <w:docVar w:name="TextE4.2_4" w:val=" "/>
    <w:docVar w:name="TextE4.2_5" w:val=" "/>
    <w:docVar w:name="TextE4.3_1" w:val=" "/>
    <w:docVar w:name="TextE4.3_2" w:val=" "/>
    <w:docVar w:name="TextE4.3_3" w:val=" "/>
    <w:docVar w:name="TextE4.3_4" w:val=" "/>
    <w:docVar w:name="TextE4.3_5" w:val=" "/>
    <w:docVar w:name="TextE4_1" w:val=" "/>
    <w:docVar w:name="TextE4_2" w:val=" "/>
    <w:docVar w:name="TextE4_3" w:val=" "/>
    <w:docVar w:name="TextE4_4" w:val=" "/>
    <w:docVar w:name="TextE4_5" w:val=" "/>
    <w:docVar w:name="TextE5.1_1" w:val=" "/>
    <w:docVar w:name="TextE5.1_2" w:val=" "/>
    <w:docVar w:name="TextE5.1_3" w:val=" "/>
    <w:docVar w:name="TextE5.1_4" w:val=" "/>
    <w:docVar w:name="TextE5.1_5" w:val=" "/>
    <w:docVar w:name="TextE5.2_1" w:val=" "/>
    <w:docVar w:name="TextE5.2_2" w:val=" "/>
    <w:docVar w:name="TextE5.2_3" w:val=" "/>
    <w:docVar w:name="TextE5.2_4" w:val=" "/>
    <w:docVar w:name="TextE5.2_5" w:val=" "/>
    <w:docVar w:name="TextE5.3_1" w:val=" "/>
    <w:docVar w:name="TextE5.3_2" w:val=" "/>
    <w:docVar w:name="TextE5.3_3" w:val=" "/>
    <w:docVar w:name="TextE5.3_4" w:val=" "/>
    <w:docVar w:name="TextE5.3_5" w:val=" "/>
    <w:docVar w:name="TextE5_1" w:val=" "/>
    <w:docVar w:name="TextE5_2" w:val=" "/>
    <w:docVar w:name="TextE5_3" w:val=" "/>
    <w:docVar w:name="TextE5_4" w:val=" "/>
    <w:docVar w:name="TextE5_5" w:val=" "/>
    <w:docVar w:name="TextE6.1_1" w:val=" "/>
    <w:docVar w:name="TextE6.1_2" w:val=" "/>
    <w:docVar w:name="TextE6.1_3" w:val=" "/>
    <w:docVar w:name="TextE6.1_4" w:val=" "/>
    <w:docVar w:name="TextE6.1_5" w:val=" "/>
    <w:docVar w:name="TextE6.2_1" w:val=" "/>
    <w:docVar w:name="TextE6.2_2" w:val=" "/>
    <w:docVar w:name="TextE6.2_3" w:val=" "/>
    <w:docVar w:name="TextE6.2_4" w:val=" "/>
    <w:docVar w:name="TextE6.2_5" w:val=" "/>
    <w:docVar w:name="TextE6.3_1" w:val=" "/>
    <w:docVar w:name="TextE6.3_2" w:val=" "/>
    <w:docVar w:name="TextE6.3_3" w:val=" "/>
    <w:docVar w:name="TextE6.3_4" w:val=" "/>
    <w:docVar w:name="TextE6.3_5" w:val=" "/>
    <w:docVar w:name="TextE6.4_1" w:val=" "/>
    <w:docVar w:name="TextE6.4_2" w:val=" "/>
    <w:docVar w:name="TextE6.4_3" w:val=" "/>
    <w:docVar w:name="TextE6.4_4" w:val=" "/>
    <w:docVar w:name="TextE6.4_5" w:val=" "/>
    <w:docVar w:name="TextE6_1" w:val=" "/>
    <w:docVar w:name="TextE6_2" w:val=" "/>
    <w:docVar w:name="TextE6_3" w:val=" "/>
    <w:docVar w:name="TextE6_4" w:val=" "/>
    <w:docVar w:name="TextE6_5" w:val=" "/>
    <w:docVar w:name="TextE7.1_1" w:val=" "/>
    <w:docVar w:name="TextE7.1_2" w:val=" "/>
    <w:docVar w:name="TextE7.1_3" w:val=" "/>
    <w:docVar w:name="TextE7.1_4" w:val=" "/>
    <w:docVar w:name="TextE7.1_5" w:val=" "/>
    <w:docVar w:name="TextE7.2_1" w:val=" "/>
    <w:docVar w:name="TextE7.2_2" w:val=" "/>
    <w:docVar w:name="TextE7.2_3" w:val=" "/>
    <w:docVar w:name="TextE7.2_4" w:val=" "/>
    <w:docVar w:name="TextE7.2_5" w:val=" "/>
    <w:docVar w:name="TextE7.3_1" w:val=" "/>
    <w:docVar w:name="TextE7.3_2" w:val=" "/>
    <w:docVar w:name="TextE7.3_3" w:val=" "/>
    <w:docVar w:name="TextE7.3_4" w:val=" "/>
    <w:docVar w:name="TextE7.3_5" w:val=" "/>
    <w:docVar w:name="TextE7_1" w:val=" "/>
    <w:docVar w:name="TextE7_2" w:val=" "/>
    <w:docVar w:name="TextE7_3" w:val=" "/>
    <w:docVar w:name="TextE7_4" w:val=" "/>
    <w:docVar w:name="TextE7_5" w:val=" "/>
    <w:docVar w:name="TextE8.1_1" w:val=" "/>
    <w:docVar w:name="TextE8.1_2" w:val=" "/>
    <w:docVar w:name="TextE8.1_3" w:val=" "/>
    <w:docVar w:name="TextE8.1_4" w:val=" "/>
    <w:docVar w:name="TextE8.1_5" w:val=" "/>
    <w:docVar w:name="TextE8.2_1" w:val=" "/>
    <w:docVar w:name="TextE8.2_2" w:val=" "/>
    <w:docVar w:name="TextE8.2_3" w:val=" "/>
    <w:docVar w:name="TextE8.2_4" w:val=" "/>
    <w:docVar w:name="TextE8.2_5" w:val=" "/>
    <w:docVar w:name="TextE8_1" w:val=" "/>
    <w:docVar w:name="TextE8_2" w:val=" "/>
    <w:docVar w:name="TextE8_3" w:val=" "/>
    <w:docVar w:name="TextE8_4" w:val=" "/>
    <w:docVar w:name="TextE8_5" w:val=" "/>
    <w:docVar w:name="TextE9.1_1" w:val=" "/>
    <w:docVar w:name="TextE9.1_2" w:val=" "/>
    <w:docVar w:name="TextE9.1_3" w:val=" "/>
    <w:docVar w:name="TextE9.1_4" w:val=" "/>
    <w:docVar w:name="TextE9.1_5" w:val=" "/>
    <w:docVar w:name="TextE9.2_1" w:val=" "/>
    <w:docVar w:name="TextE9.2_2" w:val=" "/>
    <w:docVar w:name="TextE9.2_3" w:val=" "/>
    <w:docVar w:name="TextE9.2_4" w:val=" "/>
    <w:docVar w:name="TextE9.2_5" w:val=" "/>
    <w:docVar w:name="TextE9_1" w:val=" "/>
    <w:docVar w:name="TextE9_2" w:val=" "/>
    <w:docVar w:name="TextE9_3" w:val=" "/>
    <w:docVar w:name="TextE9_4" w:val=" "/>
    <w:docVar w:name="TextE9_5" w:val=" "/>
    <w:docVar w:name="TextoRecomendacion" w:val=" "/>
    <w:docVar w:name="TextosE1.1_1" w:val=" "/>
    <w:docVar w:name="TextosE1.1_2" w:val=" "/>
    <w:docVar w:name="TextosE1.1_3" w:val=" "/>
    <w:docVar w:name="TextosE1.1_4" w:val=" "/>
    <w:docVar w:name="TextosE1.1_5" w:val=" "/>
    <w:docVar w:name="TextosE1.2_1" w:val=" "/>
    <w:docVar w:name="TextosE1.2_2" w:val=" "/>
    <w:docVar w:name="TextosE1.2_3" w:val=" "/>
    <w:docVar w:name="TextosE1.2_4" w:val=" "/>
    <w:docVar w:name="TextosE1.2_5" w:val=" "/>
    <w:docVar w:name="TextosE1.3_1" w:val=" "/>
    <w:docVar w:name="TextosE1.3_2" w:val=" "/>
    <w:docVar w:name="TextosE1.3_3" w:val=" "/>
    <w:docVar w:name="TextosE1.3_4" w:val=" "/>
    <w:docVar w:name="TextosE1.3_5" w:val=" "/>
    <w:docVar w:name="TextosE1.4_1" w:val=" "/>
    <w:docVar w:name="TextosE1.4_2" w:val=" "/>
    <w:docVar w:name="TextosE1.4_3" w:val=" "/>
    <w:docVar w:name="TextosE1.4_4" w:val=" "/>
    <w:docVar w:name="TextosE1.4_5" w:val=" "/>
    <w:docVar w:name="TextosE1_1" w:val=" "/>
    <w:docVar w:name="TextosE1_2" w:val=" "/>
    <w:docVar w:name="TextosE1_3" w:val=" "/>
    <w:docVar w:name="TextosE1_4" w:val=" "/>
    <w:docVar w:name="TextosE1_5" w:val=" "/>
    <w:docVar w:name="TextosE10.1_1" w:val=" "/>
    <w:docVar w:name="TextosE10.1_2" w:val=" "/>
    <w:docVar w:name="TextosE10.1_3" w:val=" "/>
    <w:docVar w:name="TextosE10.1_4" w:val=" "/>
    <w:docVar w:name="TextosE10.1_5" w:val=" "/>
    <w:docVar w:name="TextosE10.2_1" w:val=" "/>
    <w:docVar w:name="TextosE10.2_2" w:val=" "/>
    <w:docVar w:name="TextosE10.2_3" w:val=" "/>
    <w:docVar w:name="TextosE10.2_4" w:val=" "/>
    <w:docVar w:name="TextosE10.2_5" w:val=" "/>
    <w:docVar w:name="TextosE10.3_1" w:val=" "/>
    <w:docVar w:name="TextosE10.3_2" w:val=" "/>
    <w:docVar w:name="TextosE10.3_3" w:val=" "/>
    <w:docVar w:name="TextosE10.3_4" w:val=" "/>
    <w:docVar w:name="TextosE10.3_5" w:val=" "/>
    <w:docVar w:name="TextosE10.4_1" w:val=" "/>
    <w:docVar w:name="TextosE10.4_2" w:val=" "/>
    <w:docVar w:name="TextosE10.4_3" w:val=" "/>
    <w:docVar w:name="TextosE10.4_4" w:val=" "/>
    <w:docVar w:name="TextosE10.4_5" w:val=" "/>
    <w:docVar w:name="TextosE10.5_1" w:val=" "/>
    <w:docVar w:name="TextosE10.5_2" w:val=" "/>
    <w:docVar w:name="TextosE10.5_3" w:val=" "/>
    <w:docVar w:name="TextosE10.5_4" w:val=" "/>
    <w:docVar w:name="TextosE10.5_5" w:val=" "/>
    <w:docVar w:name="TextosE10.6_1" w:val=" "/>
    <w:docVar w:name="TextosE10.6_2" w:val=" "/>
    <w:docVar w:name="TextosE10.6_3" w:val=" "/>
    <w:docVar w:name="TextosE10.6_4" w:val=" "/>
    <w:docVar w:name="TextosE10.6_5" w:val=" "/>
    <w:docVar w:name="TextosE10_1" w:val=" "/>
    <w:docVar w:name="TextosE10_2" w:val=" "/>
    <w:docVar w:name="TextosE10_3" w:val=" "/>
    <w:docVar w:name="TextosE10_4" w:val=" "/>
    <w:docVar w:name="TextosE10_5" w:val=" "/>
    <w:docVar w:name="TextosE11.1_1" w:val=" "/>
    <w:docVar w:name="TextosE11.1_2" w:val=" "/>
    <w:docVar w:name="TextosE11.1_3" w:val=" "/>
    <w:docVar w:name="TextosE11.1_4" w:val=" "/>
    <w:docVar w:name="TextosE11.1_5" w:val=" "/>
    <w:docVar w:name="TextosE11_1" w:val=" "/>
    <w:docVar w:name="TextosE11_2" w:val=" "/>
    <w:docVar w:name="TextosE11_3" w:val=" "/>
    <w:docVar w:name="TextosE11_4" w:val=" "/>
    <w:docVar w:name="TextosE11_5" w:val=" "/>
    <w:docVar w:name="TextosE12.1_1" w:val=" "/>
    <w:docVar w:name="TextosE12.1_2" w:val=" "/>
    <w:docVar w:name="TextosE12.1_3" w:val=" "/>
    <w:docVar w:name="TextosE12.1_4" w:val=" "/>
    <w:docVar w:name="TextosE12.1_5" w:val=" "/>
    <w:docVar w:name="TextosE12.2_1" w:val=" "/>
    <w:docVar w:name="TextosE12.2_2" w:val=" "/>
    <w:docVar w:name="TextosE12.2_3" w:val=" "/>
    <w:docVar w:name="TextosE12.2_4" w:val=" "/>
    <w:docVar w:name="TextosE12.2_5" w:val=" "/>
    <w:docVar w:name="TextosE12.3_1" w:val=" "/>
    <w:docVar w:name="TextosE12.3_2" w:val=" "/>
    <w:docVar w:name="TextosE12.3_3" w:val=" "/>
    <w:docVar w:name="TextosE12.3_4" w:val=" "/>
    <w:docVar w:name="TextosE12.3_5" w:val=" "/>
    <w:docVar w:name="TextosE12.4_1" w:val=" "/>
    <w:docVar w:name="TextosE12.4_2" w:val=" "/>
    <w:docVar w:name="TextosE12.4_3" w:val=" "/>
    <w:docVar w:name="TextosE12.4_4" w:val=" "/>
    <w:docVar w:name="TextosE12.4_5" w:val=" "/>
    <w:docVar w:name="TextosE12.5_1" w:val=" "/>
    <w:docVar w:name="TextosE12.5_2" w:val=" "/>
    <w:docVar w:name="TextosE12.5_3" w:val=" "/>
    <w:docVar w:name="TextosE12.5_4" w:val=" "/>
    <w:docVar w:name="TextosE12.5_5" w:val=" "/>
    <w:docVar w:name="TextosE12.6_1" w:val=" "/>
    <w:docVar w:name="TextosE12.6_2" w:val=" "/>
    <w:docVar w:name="TextosE12.6_3" w:val=" "/>
    <w:docVar w:name="TextosE12.6_4" w:val=" "/>
    <w:docVar w:name="TextosE12.6_5" w:val=" "/>
    <w:docVar w:name="TextosE12_1" w:val=" "/>
    <w:docVar w:name="TextosE12_2" w:val=" "/>
    <w:docVar w:name="TextosE12_3" w:val=" "/>
    <w:docVar w:name="TextosE12_4" w:val=" "/>
    <w:docVar w:name="TextosE12_5" w:val=" "/>
    <w:docVar w:name="TextosE13.1_1" w:val=" "/>
    <w:docVar w:name="TextosE13.1_2" w:val=" "/>
    <w:docVar w:name="TextosE13.1_3" w:val=" "/>
    <w:docVar w:name="TextosE13.1_4" w:val=" "/>
    <w:docVar w:name="TextosE13.1_5" w:val=" "/>
    <w:docVar w:name="TextosE13_1" w:val=" "/>
    <w:docVar w:name="TextosE13_2" w:val=" "/>
    <w:docVar w:name="TextosE13_3" w:val=" "/>
    <w:docVar w:name="TextosE13_4" w:val=" "/>
    <w:docVar w:name="TextosE13_5" w:val=" "/>
    <w:docVar w:name="TextosE14.1_1" w:val=" "/>
    <w:docVar w:name="TextosE14.1_2" w:val=" "/>
    <w:docVar w:name="TextosE14.1_3" w:val=" "/>
    <w:docVar w:name="TextosE14.1_4" w:val=" "/>
    <w:docVar w:name="TextosE14.1_5" w:val=" "/>
    <w:docVar w:name="TextosE14.2_1" w:val=" "/>
    <w:docVar w:name="TextosE14.2_2" w:val=" "/>
    <w:docVar w:name="TextosE14.2_3" w:val=" "/>
    <w:docVar w:name="TextosE14.2_4" w:val=" "/>
    <w:docVar w:name="TextosE14.2_5" w:val=" "/>
    <w:docVar w:name="TextosE14.3_1" w:val=" "/>
    <w:docVar w:name="TextosE14.3_2" w:val=" "/>
    <w:docVar w:name="TextosE14.3_3" w:val=" "/>
    <w:docVar w:name="TextosE14.3_4" w:val=" "/>
    <w:docVar w:name="TextosE14.3_5" w:val=" "/>
    <w:docVar w:name="TextosE14.4_1" w:val=" "/>
    <w:docVar w:name="TextosE14.4_2" w:val=" "/>
    <w:docVar w:name="TextosE14.4_3" w:val=" "/>
    <w:docVar w:name="TextosE14.4_4" w:val=" "/>
    <w:docVar w:name="TextosE14.4_5" w:val=" "/>
    <w:docVar w:name="TextosE14.5_1" w:val=" "/>
    <w:docVar w:name="TextosE14.5_2" w:val=" "/>
    <w:docVar w:name="TextosE14.5_3" w:val=" "/>
    <w:docVar w:name="TextosE14.5_4" w:val=" "/>
    <w:docVar w:name="TextosE14.5_5" w:val=" "/>
    <w:docVar w:name="TextosE14.6_1" w:val=" "/>
    <w:docVar w:name="TextosE14.6_2" w:val=" "/>
    <w:docVar w:name="TextosE14.6_3" w:val=" "/>
    <w:docVar w:name="TextosE14.6_4" w:val=" "/>
    <w:docVar w:name="TextosE14.6_5" w:val=" "/>
    <w:docVar w:name="TextosE14.7_1" w:val=" "/>
    <w:docVar w:name="TextosE14.7_2" w:val=" "/>
    <w:docVar w:name="TextosE14.7_3" w:val=" "/>
    <w:docVar w:name="TextosE14.7_4" w:val=" "/>
    <w:docVar w:name="TextosE14.7_5" w:val=" "/>
    <w:docVar w:name="TextosE14_1" w:val=" "/>
    <w:docVar w:name="TextosE14_2" w:val=" "/>
    <w:docVar w:name="TextosE14_3" w:val=" "/>
    <w:docVar w:name="TextosE14_4" w:val=" "/>
    <w:docVar w:name="TextosE14_5" w:val=" "/>
    <w:docVar w:name="TextosE15.1_1" w:val=" "/>
    <w:docVar w:name="TextosE15.1_2" w:val=" "/>
    <w:docVar w:name="TextosE15.1_3" w:val=" "/>
    <w:docVar w:name="TextosE15.1_4" w:val=" "/>
    <w:docVar w:name="TextosE15.1_5" w:val=" "/>
    <w:docVar w:name="TextosE15.2_1" w:val=" "/>
    <w:docVar w:name="TextosE15.2_2" w:val=" "/>
    <w:docVar w:name="TextosE15.2_3" w:val=" "/>
    <w:docVar w:name="TextosE15.2_4" w:val=" "/>
    <w:docVar w:name="TextosE15.2_5" w:val=" "/>
    <w:docVar w:name="TextosE15_1" w:val=" "/>
    <w:docVar w:name="TextosE15_2" w:val=" "/>
    <w:docVar w:name="TextosE15_3" w:val=" "/>
    <w:docVar w:name="TextosE15_4" w:val=" "/>
    <w:docVar w:name="TextosE15_5" w:val=" "/>
    <w:docVar w:name="TextosE16_1" w:val=" "/>
    <w:docVar w:name="TextosE16_2" w:val=" "/>
    <w:docVar w:name="TextosE16_3" w:val=" "/>
    <w:docVar w:name="TextosE16_4" w:val=" "/>
    <w:docVar w:name="TextosE16_5" w:val=" "/>
    <w:docVar w:name="TextosE2.1_1" w:val=" "/>
    <w:docVar w:name="TextosE2.1_2" w:val=" "/>
    <w:docVar w:name="TextosE2.1_3" w:val=" "/>
    <w:docVar w:name="TextosE2.1_4" w:val=" "/>
    <w:docVar w:name="TextosE2.1_5" w:val=" "/>
    <w:docVar w:name="TextosE2.2_1" w:val=" "/>
    <w:docVar w:name="TextosE2.2_2" w:val=" "/>
    <w:docVar w:name="TextosE2.2_3" w:val=" "/>
    <w:docVar w:name="TextosE2.2_4" w:val=" "/>
    <w:docVar w:name="TextosE2.2_5" w:val=" "/>
    <w:docVar w:name="TextosE2.3_1" w:val=" "/>
    <w:docVar w:name="TextosE2.3_2" w:val=" "/>
    <w:docVar w:name="TextosE2.3_3" w:val=" "/>
    <w:docVar w:name="TextosE2.3_4" w:val=" "/>
    <w:docVar w:name="TextosE2.3_5" w:val=" "/>
    <w:docVar w:name="TextosE2_1" w:val=" "/>
    <w:docVar w:name="TextosE2_2" w:val=" "/>
    <w:docVar w:name="TextosE2_3" w:val=" "/>
    <w:docVar w:name="TextosE2_4" w:val=" "/>
    <w:docVar w:name="TextosE2_5" w:val=" "/>
    <w:docVar w:name="TextosE3.1_1" w:val=" "/>
    <w:docVar w:name="TextosE3.1_2" w:val=" "/>
    <w:docVar w:name="TextosE3.1_3" w:val=" "/>
    <w:docVar w:name="TextosE3.1_4" w:val=" "/>
    <w:docVar w:name="TextosE3.1_5" w:val=" "/>
    <w:docVar w:name="TextosE3.2_1" w:val=" "/>
    <w:docVar w:name="TextosE3.2_2" w:val=" "/>
    <w:docVar w:name="TextosE3.2_3" w:val=" "/>
    <w:docVar w:name="TextosE3.2_4" w:val=" "/>
    <w:docVar w:name="TextosE3.2_5" w:val=" "/>
    <w:docVar w:name="TextosE3_1" w:val=" "/>
    <w:docVar w:name="TextosE3_2" w:val=" "/>
    <w:docVar w:name="TextosE3_3" w:val=" "/>
    <w:docVar w:name="TextosE3_4" w:val=" "/>
    <w:docVar w:name="TextosE3_5" w:val=" "/>
    <w:docVar w:name="TextosE4.1_1" w:val=" "/>
    <w:docVar w:name="TextosE4.1_2" w:val=" "/>
    <w:docVar w:name="TextosE4.1_3" w:val=" "/>
    <w:docVar w:name="TextosE4.1_4" w:val=" "/>
    <w:docVar w:name="TextosE4.1_5" w:val=" "/>
    <w:docVar w:name="TextosE4.2_1" w:val=" "/>
    <w:docVar w:name="TextosE4.2_2" w:val=" "/>
    <w:docVar w:name="TextosE4.2_3" w:val=" "/>
    <w:docVar w:name="TextosE4.2_4" w:val=" "/>
    <w:docVar w:name="TextosE4.2_5" w:val=" "/>
    <w:docVar w:name="TextosE4.3_1" w:val=" "/>
    <w:docVar w:name="TextosE4.3_2" w:val=" "/>
    <w:docVar w:name="TextosE4.3_3" w:val=" "/>
    <w:docVar w:name="TextosE4.3_4" w:val=" "/>
    <w:docVar w:name="TextosE4.3_5" w:val=" "/>
    <w:docVar w:name="TextosE4_1" w:val=" "/>
    <w:docVar w:name="TextosE4_2" w:val=" "/>
    <w:docVar w:name="TextosE4_3" w:val=" "/>
    <w:docVar w:name="TextosE4_4" w:val=" "/>
    <w:docVar w:name="TextosE4_5" w:val=" "/>
    <w:docVar w:name="TextosE5.1_1" w:val=" "/>
    <w:docVar w:name="TextosE5.1_2" w:val=" "/>
    <w:docVar w:name="TextosE5.1_3" w:val=" "/>
    <w:docVar w:name="TextosE5.1_4" w:val=" "/>
    <w:docVar w:name="TextosE5.1_5" w:val=" "/>
    <w:docVar w:name="TextosE5.2_1" w:val=" "/>
    <w:docVar w:name="TextosE5.2_2" w:val=" "/>
    <w:docVar w:name="TextosE5.2_3" w:val=" "/>
    <w:docVar w:name="TextosE5.2_4" w:val=" "/>
    <w:docVar w:name="TextosE5.2_5" w:val=" "/>
    <w:docVar w:name="TextosE5.3_1" w:val=" "/>
    <w:docVar w:name="TextosE5.3_2" w:val=" "/>
    <w:docVar w:name="TextosE5.3_3" w:val=" "/>
    <w:docVar w:name="TextosE5.3_4" w:val=" "/>
    <w:docVar w:name="TextosE5.3_5" w:val=" "/>
    <w:docVar w:name="TextosE5_1" w:val=" "/>
    <w:docVar w:name="TextosE5_2" w:val=" "/>
    <w:docVar w:name="TextosE5_3" w:val=" "/>
    <w:docVar w:name="TextosE5_4" w:val=" "/>
    <w:docVar w:name="TextosE5_5" w:val=" "/>
    <w:docVar w:name="TextosE6.1_1" w:val=" "/>
    <w:docVar w:name="TextosE6.1_2" w:val=" "/>
    <w:docVar w:name="TextosE6.1_3" w:val=" "/>
    <w:docVar w:name="TextosE6.1_4" w:val=" "/>
    <w:docVar w:name="TextosE6.1_5" w:val=" "/>
    <w:docVar w:name="TextosE6.2_1" w:val=" "/>
    <w:docVar w:name="TextosE6.2_2" w:val=" "/>
    <w:docVar w:name="TextosE6.2_3" w:val=" "/>
    <w:docVar w:name="TextosE6.2_4" w:val=" "/>
    <w:docVar w:name="TextosE6.2_5" w:val=" "/>
    <w:docVar w:name="TextosE6.3_1" w:val=" "/>
    <w:docVar w:name="TextosE6.3_2" w:val=" "/>
    <w:docVar w:name="TextosE6.3_3" w:val=" "/>
    <w:docVar w:name="TextosE6.3_4" w:val=" "/>
    <w:docVar w:name="TextosE6.3_5" w:val=" "/>
    <w:docVar w:name="TextosE6.4_1" w:val=" "/>
    <w:docVar w:name="TextosE6.4_2" w:val=" "/>
    <w:docVar w:name="TextosE6.4_3" w:val=" "/>
    <w:docVar w:name="TextosE6.4_4" w:val=" "/>
    <w:docVar w:name="TextosE6.4_5" w:val=" "/>
    <w:docVar w:name="TextosE6_1" w:val=" "/>
    <w:docVar w:name="TextosE6_2" w:val=" "/>
    <w:docVar w:name="TextosE6_3" w:val=" "/>
    <w:docVar w:name="TextosE6_4" w:val=" "/>
    <w:docVar w:name="TextosE6_5" w:val=" "/>
    <w:docVar w:name="TextosE7.1_1" w:val=" "/>
    <w:docVar w:name="TextosE7.1_2" w:val=" "/>
    <w:docVar w:name="TextosE7.1_3" w:val=" "/>
    <w:docVar w:name="TextosE7.1_4" w:val=" "/>
    <w:docVar w:name="TextosE7.1_5" w:val=" "/>
    <w:docVar w:name="TextosE7.2_1" w:val=" "/>
    <w:docVar w:name="TextosE7.2_2" w:val=" "/>
    <w:docVar w:name="TextosE7.2_3" w:val=" "/>
    <w:docVar w:name="TextosE7.2_4" w:val=" "/>
    <w:docVar w:name="TextosE7.2_5" w:val=" "/>
    <w:docVar w:name="TextosE7.3_1" w:val=" "/>
    <w:docVar w:name="TextosE7.3_2" w:val=" "/>
    <w:docVar w:name="TextosE7.3_3" w:val=" "/>
    <w:docVar w:name="TextosE7.3_4" w:val=" "/>
    <w:docVar w:name="TextosE7.3_5" w:val=" "/>
    <w:docVar w:name="TextosE7_1" w:val=" "/>
    <w:docVar w:name="TextosE7_2" w:val=" "/>
    <w:docVar w:name="TextosE7_3" w:val=" "/>
    <w:docVar w:name="TextosE7_4" w:val=" "/>
    <w:docVar w:name="TextosE7_5" w:val=" "/>
    <w:docVar w:name="TextosE8.1_1" w:val=" "/>
    <w:docVar w:name="TextosE8.1_2" w:val=" "/>
    <w:docVar w:name="TextosE8.1_3" w:val=" "/>
    <w:docVar w:name="TextosE8.1_4" w:val=" "/>
    <w:docVar w:name="TextosE8.1_5" w:val=" "/>
    <w:docVar w:name="TextosE8.2_1" w:val=" "/>
    <w:docVar w:name="TextosE8.2_2" w:val=" "/>
    <w:docVar w:name="TextosE8.2_3" w:val=" "/>
    <w:docVar w:name="TextosE8.2_4" w:val=" "/>
    <w:docVar w:name="TextosE8.2_5" w:val=" "/>
    <w:docVar w:name="TextosE8_1" w:val=" "/>
    <w:docVar w:name="TextosE8_2" w:val=" "/>
    <w:docVar w:name="TextosE8_3" w:val=" "/>
    <w:docVar w:name="TextosE8_4" w:val=" "/>
    <w:docVar w:name="TextosE8_5" w:val=" "/>
    <w:docVar w:name="TextosE9.1_1" w:val=" "/>
    <w:docVar w:name="TextosE9.1_2" w:val=" "/>
    <w:docVar w:name="TextosE9.1_3" w:val=" "/>
    <w:docVar w:name="TextosE9.1_4" w:val=" "/>
    <w:docVar w:name="TextosE9.1_5" w:val=" "/>
    <w:docVar w:name="TextosE9.2_1" w:val=" "/>
    <w:docVar w:name="TextosE9.2_2" w:val=" "/>
    <w:docVar w:name="TextosE9.2_3" w:val=" "/>
    <w:docVar w:name="TextosE9.2_4" w:val=" "/>
    <w:docVar w:name="TextosE9.2_5" w:val=" "/>
    <w:docVar w:name="TextosE9_1" w:val=" "/>
    <w:docVar w:name="TextosE9_2" w:val=" "/>
    <w:docVar w:name="TextosE9_3" w:val=" "/>
    <w:docVar w:name="TextosE9_4" w:val=" "/>
    <w:docVar w:name="TextosE9_5" w:val=" "/>
    <w:docVar w:name="UmbralOlfativo" w:val=" "/>
    <w:docVar w:name="UsoPreparado" w:val="Detergente para manutenção de pavimentos encerados"/>
    <w:docVar w:name="UsosDesaconsejados" w:val="Usos diferentes aos aconselhados."/>
    <w:docVar w:name="UsosEspecificos" w:val="Produto de Higiene e Limpeza"/>
    <w:docVar w:name="VelocidadEvaporacion" w:val=" "/>
    <w:docVar w:name="Viscosidad" w:val=" "/>
    <w:docVar w:name="ViscosidadCinematica" w:val=" "/>
  </w:docVars>
  <w:rsids>
    <w:rsidRoot w:val="007F7C21"/>
    <w:rsid w:val="0065308D"/>
    <w:rsid w:val="007F7C21"/>
    <w:rsid w:val="008015C3"/>
    <w:rsid w:val="008C49F2"/>
    <w:rsid w:val="00AC791E"/>
    <w:rsid w:val="00D670A6"/>
    <w:rsid w:val="00DE5238"/>
    <w:rsid w:val="00F1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C3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qFormat/>
    <w:rsid w:val="008015C3"/>
    <w:pPr>
      <w:keepNext/>
      <w:outlineLvl w:val="0"/>
    </w:pPr>
    <w:rPr>
      <w:rFonts w:ascii="Arial" w:hAnsi="Arial" w:cs="Arial"/>
      <w:b/>
      <w:bCs/>
      <w:u w:val="double"/>
    </w:rPr>
  </w:style>
  <w:style w:type="paragraph" w:styleId="Ttulo2">
    <w:name w:val="heading 2"/>
    <w:basedOn w:val="Normal"/>
    <w:next w:val="Normal"/>
    <w:qFormat/>
    <w:rsid w:val="008015C3"/>
    <w:pPr>
      <w:keepNext/>
      <w:outlineLvl w:val="1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Tipodeletrapredefinidodopargrafo"/>
    <w:rsid w:val="008015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Tipodeletrapredefinidodopargrafo"/>
    <w:semiHidden/>
    <w:rsid w:val="008015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semiHidden/>
    <w:rsid w:val="008015C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Tipodeletrapredefinidodopargrafo"/>
    <w:semiHidden/>
    <w:rsid w:val="008015C3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semiHidden/>
    <w:rsid w:val="008015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Tipodeletrapredefinidodopargrafo"/>
    <w:semiHidden/>
    <w:rsid w:val="008015C3"/>
    <w:rPr>
      <w:rFonts w:ascii="Times New Roman" w:hAnsi="Times New Roman"/>
      <w:sz w:val="20"/>
      <w:szCs w:val="20"/>
    </w:rPr>
  </w:style>
  <w:style w:type="paragraph" w:styleId="Corpodetexto2">
    <w:name w:val="Body Text 2"/>
    <w:basedOn w:val="Normal"/>
    <w:semiHidden/>
    <w:rsid w:val="008015C3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Tipodeletrapredefinidodopargrafo"/>
    <w:semiHidden/>
    <w:rsid w:val="008015C3"/>
    <w:rPr>
      <w:rFonts w:ascii="Times New Roman" w:hAnsi="Times New Roman"/>
      <w:sz w:val="20"/>
      <w:szCs w:val="20"/>
    </w:rPr>
  </w:style>
  <w:style w:type="paragraph" w:styleId="Corpodetexto3">
    <w:name w:val="Body Text 3"/>
    <w:basedOn w:val="Corpodetexto2"/>
    <w:semiHidden/>
    <w:rsid w:val="008015C3"/>
    <w:pPr>
      <w:spacing w:after="120"/>
      <w:ind w:left="283"/>
      <w:jc w:val="left"/>
    </w:pPr>
    <w:rPr>
      <w:rFonts w:ascii="Times New Roman" w:hAnsi="Times New Roman" w:cs="Times New Roman"/>
      <w:lang w:val="es-ES_tradnl"/>
    </w:rPr>
  </w:style>
  <w:style w:type="character" w:customStyle="1" w:styleId="BodyText3Char">
    <w:name w:val="Body Text 3 Char"/>
    <w:basedOn w:val="Tipodeletrapredefinidodopargrafo"/>
    <w:semiHidden/>
    <w:rsid w:val="008015C3"/>
    <w:rPr>
      <w:rFonts w:ascii="Times New Roman" w:hAnsi="Times New Roman"/>
      <w:sz w:val="16"/>
      <w:szCs w:val="16"/>
    </w:rPr>
  </w:style>
  <w:style w:type="paragraph" w:styleId="Avanodecorpodetexto2">
    <w:name w:val="Body Text Indent 2"/>
    <w:basedOn w:val="Normal"/>
    <w:semiHidden/>
    <w:rsid w:val="008015C3"/>
    <w:pPr>
      <w:spacing w:after="120"/>
      <w:ind w:left="1"/>
      <w:jc w:val="both"/>
    </w:pPr>
    <w:rPr>
      <w:rFonts w:ascii="Arial" w:hAnsi="Arial" w:cs="Arial"/>
      <w:sz w:val="16"/>
      <w:szCs w:val="16"/>
    </w:rPr>
  </w:style>
  <w:style w:type="character" w:customStyle="1" w:styleId="BodyTextIndent2Char">
    <w:name w:val="Body Text Indent 2 Char"/>
    <w:basedOn w:val="Tipodeletrapredefinidodopargrafo"/>
    <w:semiHidden/>
    <w:rsid w:val="008015C3"/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semiHidden/>
    <w:rsid w:val="008015C3"/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Tipodeletrapredefinidodopargrafo"/>
    <w:semiHidden/>
    <w:rsid w:val="008015C3"/>
    <w:rPr>
      <w:rFonts w:ascii="Times New Roman" w:hAnsi="Times New Roman"/>
      <w:sz w:val="20"/>
      <w:szCs w:val="20"/>
    </w:rPr>
  </w:style>
  <w:style w:type="paragraph" w:styleId="Avanodecorpodetexto3">
    <w:name w:val="Body Text Indent 3"/>
    <w:basedOn w:val="Normal"/>
    <w:semiHidden/>
    <w:rsid w:val="008015C3"/>
    <w:pPr>
      <w:ind w:left="1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Tipodeletrapredefinidodopargrafo"/>
    <w:semiHidden/>
    <w:rsid w:val="008015C3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8015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s-ES" w:eastAsia="es-ES"/>
    </w:rPr>
  </w:style>
  <w:style w:type="paragraph" w:customStyle="1" w:styleId="CM4">
    <w:name w:val="CM4"/>
    <w:basedOn w:val="Default"/>
    <w:next w:val="Default"/>
    <w:rsid w:val="008015C3"/>
    <w:rPr>
      <w:color w:val="auto"/>
    </w:rPr>
  </w:style>
  <w:style w:type="paragraph" w:customStyle="1" w:styleId="Textodeglobo">
    <w:name w:val="Texto de globo"/>
    <w:basedOn w:val="Normal"/>
    <w:rsid w:val="008015C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Tipodeletrapredefinidodopargrafo"/>
    <w:rsid w:val="008015C3"/>
  </w:style>
  <w:style w:type="character" w:customStyle="1" w:styleId="hps">
    <w:name w:val="hps"/>
    <w:basedOn w:val="Tipodeletrapredefinidodopargrafo"/>
    <w:rsid w:val="008015C3"/>
  </w:style>
  <w:style w:type="character" w:customStyle="1" w:styleId="CarCar">
    <w:name w:val="Car Car"/>
    <w:basedOn w:val="Tipodeletrapredefinidodopargrafo"/>
    <w:rsid w:val="008015C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F7C2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F7C2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2402</Words>
  <Characters>12973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</vt:lpstr>
      <vt:lpstr>Plantilla</vt:lpstr>
    </vt:vector>
  </TitlesOfParts>
  <Company>RIATEX, LDA</Company>
  <LinksUpToDate>false</LinksUpToDate>
  <CharactersWithSpaces>15345</CharactersWithSpaces>
  <SharedDoc>false</SharedDoc>
  <HLinks>
    <vt:vector size="18" baseType="variant">
      <vt:variant>
        <vt:i4>917597</vt:i4>
      </vt:variant>
      <vt:variant>
        <vt:i4>143484</vt:i4>
      </vt:variant>
      <vt:variant>
        <vt:i4>1032</vt:i4>
      </vt:variant>
      <vt:variant>
        <vt:i4>1</vt:i4>
      </vt:variant>
      <vt:variant>
        <vt:lpwstr>image004</vt:lpwstr>
      </vt:variant>
      <vt:variant>
        <vt:lpwstr/>
      </vt:variant>
      <vt:variant>
        <vt:i4>917597</vt:i4>
      </vt:variant>
      <vt:variant>
        <vt:i4>145474</vt:i4>
      </vt:variant>
      <vt:variant>
        <vt:i4>1033</vt:i4>
      </vt:variant>
      <vt:variant>
        <vt:i4>1</vt:i4>
      </vt:variant>
      <vt:variant>
        <vt:lpwstr>image004</vt:lpwstr>
      </vt:variant>
      <vt:variant>
        <vt:lpwstr/>
      </vt:variant>
      <vt:variant>
        <vt:i4>262257</vt:i4>
      </vt:variant>
      <vt:variant>
        <vt:i4>175812</vt:i4>
      </vt:variant>
      <vt:variant>
        <vt:i4>1034</vt:i4>
      </vt:variant>
      <vt:variant>
        <vt:i4>1</vt:i4>
      </vt:variant>
      <vt:variant>
        <vt:lpwstr>NFPA_704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%DESCRIPCION% (%IDIOMA%)</dc:title>
  <dc:creator>José Antunes</dc:creator>
  <cp:lastModifiedBy>José Antunes</cp:lastModifiedBy>
  <cp:revision>4</cp:revision>
  <dcterms:created xsi:type="dcterms:W3CDTF">2019-08-28T15:17:00Z</dcterms:created>
  <dcterms:modified xsi:type="dcterms:W3CDTF">2019-08-28T15:40:00Z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5.4.1</vt:lpwstr>
  </property>
</Properties>
</file>